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1BF94" w14:textId="5024F8CD" w:rsidR="003A11A8" w:rsidRDefault="009D277C" w:rsidP="009D277C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3A11A8">
        <w:rPr>
          <w:b/>
          <w:bCs/>
          <w:sz w:val="28"/>
          <w:szCs w:val="28"/>
        </w:rPr>
        <w:t xml:space="preserve"> вопросу о лексическом взаимодействии русского и туркменского языков</w:t>
      </w:r>
    </w:p>
    <w:p w14:paraId="33108137" w14:textId="02190802" w:rsidR="009D277C" w:rsidRDefault="009D277C" w:rsidP="009D277C">
      <w:pPr>
        <w:pStyle w:val="a3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Чарыева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Гулнур</w:t>
      </w:r>
      <w:proofErr w:type="spellEnd"/>
    </w:p>
    <w:p w14:paraId="7443313C" w14:textId="34056453" w:rsidR="009D277C" w:rsidRPr="009D277C" w:rsidRDefault="009D277C" w:rsidP="009D277C">
      <w:pPr>
        <w:pStyle w:val="a3"/>
        <w:jc w:val="center"/>
        <w:rPr>
          <w:b/>
          <w:bCs/>
        </w:rPr>
      </w:pPr>
      <w:r w:rsidRPr="009D277C">
        <w:rPr>
          <w:b/>
          <w:bCs/>
        </w:rPr>
        <w:t xml:space="preserve">Григорян </w:t>
      </w:r>
      <w:proofErr w:type="spellStart"/>
      <w:r w:rsidRPr="009D277C">
        <w:rPr>
          <w:b/>
          <w:bCs/>
        </w:rPr>
        <w:t>Армине</w:t>
      </w:r>
      <w:proofErr w:type="spellEnd"/>
      <w:r w:rsidRPr="009D277C">
        <w:rPr>
          <w:b/>
          <w:bCs/>
        </w:rPr>
        <w:t xml:space="preserve"> </w:t>
      </w:r>
      <w:proofErr w:type="spellStart"/>
      <w:r w:rsidRPr="009D277C">
        <w:rPr>
          <w:b/>
          <w:bCs/>
        </w:rPr>
        <w:t>Азатовна</w:t>
      </w:r>
      <w:proofErr w:type="spellEnd"/>
      <w:r w:rsidRPr="009D277C">
        <w:rPr>
          <w:b/>
          <w:bCs/>
        </w:rPr>
        <w:t xml:space="preserve">, доцент кафедры русского языка для иностранных учащихся </w:t>
      </w:r>
      <w:proofErr w:type="spellStart"/>
      <w:r w:rsidRPr="009D277C">
        <w:rPr>
          <w:b/>
          <w:bCs/>
        </w:rPr>
        <w:t>ИФЖиМКК</w:t>
      </w:r>
      <w:proofErr w:type="spellEnd"/>
      <w:r w:rsidRPr="009D277C">
        <w:rPr>
          <w:b/>
          <w:bCs/>
        </w:rPr>
        <w:t xml:space="preserve"> ЮФУ</w:t>
      </w:r>
    </w:p>
    <w:p w14:paraId="32BBFE33" w14:textId="4877F27D" w:rsidR="003A11A8" w:rsidRDefault="003A11A8" w:rsidP="009D27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1A8">
        <w:rPr>
          <w:rFonts w:ascii="Times New Roman" w:hAnsi="Times New Roman" w:cs="Times New Roman"/>
          <w:sz w:val="28"/>
          <w:szCs w:val="28"/>
        </w:rPr>
        <w:t>Языковые контакты – это один способов пополнения лексических единиц. Интенсивность и результаты этого процесса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53A">
        <w:rPr>
          <w:rFonts w:ascii="Times New Roman" w:hAnsi="Times New Roman" w:cs="Times New Roman"/>
          <w:sz w:val="28"/>
          <w:szCs w:val="28"/>
        </w:rPr>
        <w:t xml:space="preserve">во </w:t>
      </w:r>
      <w:r w:rsidR="00D85F33">
        <w:rPr>
          <w:rFonts w:ascii="Times New Roman" w:hAnsi="Times New Roman" w:cs="Times New Roman"/>
          <w:sz w:val="28"/>
          <w:szCs w:val="28"/>
        </w:rPr>
        <w:t xml:space="preserve">многом </w:t>
      </w:r>
      <w:r w:rsidR="00D85F33" w:rsidRPr="003A11A8">
        <w:rPr>
          <w:rFonts w:ascii="Times New Roman" w:hAnsi="Times New Roman" w:cs="Times New Roman"/>
          <w:sz w:val="28"/>
          <w:szCs w:val="28"/>
        </w:rPr>
        <w:t>зависят</w:t>
      </w:r>
      <w:r w:rsidRPr="003A11A8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лингвистических </w:t>
      </w:r>
      <w:r w:rsidR="002D3E26">
        <w:rPr>
          <w:rFonts w:ascii="Times New Roman" w:hAnsi="Times New Roman" w:cs="Times New Roman"/>
          <w:sz w:val="28"/>
          <w:szCs w:val="28"/>
        </w:rPr>
        <w:t>и экстралингвистических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1A8">
        <w:rPr>
          <w:rFonts w:ascii="Times New Roman" w:hAnsi="Times New Roman" w:cs="Times New Roman"/>
          <w:sz w:val="28"/>
          <w:szCs w:val="28"/>
        </w:rPr>
        <w:t>факторов</w:t>
      </w:r>
      <w:r>
        <w:rPr>
          <w:rFonts w:ascii="Times New Roman" w:hAnsi="Times New Roman" w:cs="Times New Roman"/>
          <w:sz w:val="28"/>
          <w:szCs w:val="28"/>
        </w:rPr>
        <w:t xml:space="preserve">. Лингвистические факторы </w:t>
      </w:r>
      <w:r w:rsidR="00D85F33">
        <w:rPr>
          <w:rFonts w:ascii="Times New Roman" w:hAnsi="Times New Roman" w:cs="Times New Roman"/>
          <w:sz w:val="28"/>
          <w:szCs w:val="28"/>
        </w:rPr>
        <w:t xml:space="preserve">определяют </w:t>
      </w:r>
      <w:r w:rsidR="00D85F33" w:rsidRPr="003A11A8">
        <w:rPr>
          <w:rFonts w:ascii="Times New Roman" w:hAnsi="Times New Roman" w:cs="Times New Roman"/>
          <w:sz w:val="28"/>
          <w:szCs w:val="28"/>
        </w:rPr>
        <w:t>степень</w:t>
      </w:r>
      <w:r w:rsidRPr="003A11A8">
        <w:rPr>
          <w:rFonts w:ascii="Times New Roman" w:hAnsi="Times New Roman" w:cs="Times New Roman"/>
          <w:sz w:val="28"/>
          <w:szCs w:val="28"/>
        </w:rPr>
        <w:t xml:space="preserve"> генетического родства, характер </w:t>
      </w:r>
      <w:r w:rsidR="00750B3C" w:rsidRPr="003A11A8">
        <w:rPr>
          <w:rFonts w:ascii="Times New Roman" w:hAnsi="Times New Roman" w:cs="Times New Roman"/>
          <w:sz w:val="28"/>
          <w:szCs w:val="28"/>
        </w:rPr>
        <w:t>типологическо</w:t>
      </w:r>
      <w:r w:rsidR="000069DD">
        <w:rPr>
          <w:rFonts w:ascii="Times New Roman" w:hAnsi="Times New Roman" w:cs="Times New Roman"/>
          <w:sz w:val="28"/>
          <w:szCs w:val="28"/>
        </w:rPr>
        <w:t xml:space="preserve">й </w:t>
      </w:r>
      <w:r w:rsidRPr="003A11A8">
        <w:rPr>
          <w:rFonts w:ascii="Times New Roman" w:hAnsi="Times New Roman" w:cs="Times New Roman"/>
          <w:sz w:val="28"/>
          <w:szCs w:val="28"/>
        </w:rPr>
        <w:t>близости/отдаленности, уровень функциональной</w:t>
      </w:r>
      <w:r w:rsidR="000069DD">
        <w:rPr>
          <w:rFonts w:ascii="Times New Roman" w:hAnsi="Times New Roman" w:cs="Times New Roman"/>
          <w:sz w:val="28"/>
          <w:szCs w:val="28"/>
        </w:rPr>
        <w:t xml:space="preserve"> </w:t>
      </w:r>
      <w:r w:rsidRPr="003A11A8">
        <w:rPr>
          <w:rFonts w:ascii="Times New Roman" w:hAnsi="Times New Roman" w:cs="Times New Roman"/>
          <w:sz w:val="28"/>
          <w:szCs w:val="28"/>
        </w:rPr>
        <w:t>развитости контактирующих языков.</w:t>
      </w:r>
      <w:r>
        <w:rPr>
          <w:rFonts w:ascii="Times New Roman" w:hAnsi="Times New Roman" w:cs="Times New Roman"/>
          <w:sz w:val="28"/>
          <w:szCs w:val="28"/>
        </w:rPr>
        <w:t xml:space="preserve"> К экстралингвистическим следует отнести исторически</w:t>
      </w:r>
      <w:r w:rsidR="000069DD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фактор, культурные</w:t>
      </w:r>
      <w:r w:rsidR="00750B3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экономические </w:t>
      </w:r>
      <w:r w:rsidR="00750B3C">
        <w:rPr>
          <w:rFonts w:ascii="Times New Roman" w:hAnsi="Times New Roman" w:cs="Times New Roman"/>
          <w:sz w:val="28"/>
          <w:szCs w:val="28"/>
        </w:rPr>
        <w:t xml:space="preserve">и политические </w:t>
      </w:r>
      <w:r>
        <w:rPr>
          <w:rFonts w:ascii="Times New Roman" w:hAnsi="Times New Roman" w:cs="Times New Roman"/>
          <w:sz w:val="28"/>
          <w:szCs w:val="28"/>
        </w:rPr>
        <w:t xml:space="preserve">связи народов. </w:t>
      </w:r>
    </w:p>
    <w:p w14:paraId="33F693A1" w14:textId="747C4AA7" w:rsidR="00BF3590" w:rsidRDefault="0088053A" w:rsidP="009D27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053A">
        <w:rPr>
          <w:rFonts w:ascii="Times New Roman" w:hAnsi="Times New Roman" w:cs="Times New Roman"/>
          <w:sz w:val="28"/>
          <w:szCs w:val="28"/>
        </w:rPr>
        <w:t xml:space="preserve">Известно, что на протяжении почти семидесяти лет </w:t>
      </w:r>
      <w:r w:rsidR="00750B3C">
        <w:rPr>
          <w:rFonts w:ascii="Times New Roman" w:hAnsi="Times New Roman" w:cs="Times New Roman"/>
          <w:sz w:val="28"/>
          <w:szCs w:val="28"/>
        </w:rPr>
        <w:t>культурное и экономическое взаимоде</w:t>
      </w:r>
      <w:r w:rsidR="000069DD">
        <w:rPr>
          <w:rFonts w:ascii="Times New Roman" w:hAnsi="Times New Roman" w:cs="Times New Roman"/>
          <w:sz w:val="28"/>
          <w:szCs w:val="28"/>
        </w:rPr>
        <w:t>й</w:t>
      </w:r>
      <w:r w:rsidR="00750B3C">
        <w:rPr>
          <w:rFonts w:ascii="Times New Roman" w:hAnsi="Times New Roman" w:cs="Times New Roman"/>
          <w:sz w:val="28"/>
          <w:szCs w:val="28"/>
        </w:rPr>
        <w:t xml:space="preserve">ствие </w:t>
      </w:r>
      <w:r w:rsidRPr="0088053A">
        <w:rPr>
          <w:rFonts w:ascii="Times New Roman" w:hAnsi="Times New Roman" w:cs="Times New Roman"/>
          <w:sz w:val="28"/>
          <w:szCs w:val="28"/>
        </w:rPr>
        <w:t>народов Туркменистана и России был</w:t>
      </w:r>
      <w:r w:rsidR="00750B3C">
        <w:rPr>
          <w:rFonts w:ascii="Times New Roman" w:hAnsi="Times New Roman" w:cs="Times New Roman"/>
          <w:sz w:val="28"/>
          <w:szCs w:val="28"/>
        </w:rPr>
        <w:t>о</w:t>
      </w:r>
      <w:r w:rsidRPr="0088053A">
        <w:rPr>
          <w:rFonts w:ascii="Times New Roman" w:hAnsi="Times New Roman" w:cs="Times New Roman"/>
          <w:sz w:val="28"/>
          <w:szCs w:val="28"/>
        </w:rPr>
        <w:t xml:space="preserve"> очень тесным, так как оба государства входили в состав СССР.</w:t>
      </w:r>
      <w:r>
        <w:rPr>
          <w:rFonts w:ascii="Times New Roman" w:hAnsi="Times New Roman" w:cs="Times New Roman"/>
          <w:sz w:val="28"/>
          <w:szCs w:val="28"/>
        </w:rPr>
        <w:t xml:space="preserve"> Этот период отмечен интенсивным изучением русского языка во всех образовательных учреждениях Туркмении, что способствовало проникновению </w:t>
      </w:r>
      <w:r w:rsidR="00846D6C">
        <w:rPr>
          <w:rFonts w:ascii="Times New Roman" w:hAnsi="Times New Roman" w:cs="Times New Roman"/>
          <w:sz w:val="28"/>
          <w:szCs w:val="28"/>
        </w:rPr>
        <w:t xml:space="preserve">русскоязычной </w:t>
      </w:r>
      <w:r>
        <w:rPr>
          <w:rFonts w:ascii="Times New Roman" w:hAnsi="Times New Roman" w:cs="Times New Roman"/>
          <w:sz w:val="28"/>
          <w:szCs w:val="28"/>
        </w:rPr>
        <w:t xml:space="preserve">лексики в речь коренных жителей. Кроме того, </w:t>
      </w:r>
      <w:r w:rsidR="00F14F07">
        <w:rPr>
          <w:rFonts w:ascii="Times New Roman" w:hAnsi="Times New Roman" w:cs="Times New Roman"/>
          <w:sz w:val="28"/>
          <w:szCs w:val="28"/>
        </w:rPr>
        <w:t xml:space="preserve">в этот период </w:t>
      </w:r>
      <w:r>
        <w:rPr>
          <w:rFonts w:ascii="Times New Roman" w:hAnsi="Times New Roman" w:cs="Times New Roman"/>
          <w:sz w:val="28"/>
          <w:szCs w:val="28"/>
        </w:rPr>
        <w:t xml:space="preserve">русский язык имел статус государственного языка. В </w:t>
      </w:r>
      <w:r w:rsidR="00846D6C">
        <w:rPr>
          <w:rFonts w:ascii="Times New Roman" w:hAnsi="Times New Roman" w:cs="Times New Roman"/>
          <w:sz w:val="28"/>
          <w:szCs w:val="28"/>
        </w:rPr>
        <w:t>80–</w:t>
      </w:r>
      <w:r w:rsidR="00750B3C">
        <w:rPr>
          <w:rFonts w:ascii="Times New Roman" w:hAnsi="Times New Roman" w:cs="Times New Roman"/>
          <w:sz w:val="28"/>
          <w:szCs w:val="28"/>
        </w:rPr>
        <w:t>90 гг.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BD1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века</w:t>
      </w:r>
      <w:r w:rsidR="00BD1BC7">
        <w:rPr>
          <w:rFonts w:ascii="Times New Roman" w:hAnsi="Times New Roman" w:cs="Times New Roman"/>
          <w:sz w:val="28"/>
          <w:szCs w:val="28"/>
        </w:rPr>
        <w:t xml:space="preserve"> в связи с признанием независимости Туркмении ситуация изменилась. Русско-туркменские контакты минимизировались, а изучение русского языка в школах и вузах стало нерегулярным. Однако на </w:t>
      </w:r>
      <w:r w:rsidR="002D3E26">
        <w:rPr>
          <w:rFonts w:ascii="Times New Roman" w:hAnsi="Times New Roman" w:cs="Times New Roman"/>
          <w:sz w:val="28"/>
          <w:szCs w:val="28"/>
        </w:rPr>
        <w:t>современном этапе</w:t>
      </w:r>
      <w:r w:rsidR="00BD1BC7">
        <w:rPr>
          <w:rFonts w:ascii="Times New Roman" w:hAnsi="Times New Roman" w:cs="Times New Roman"/>
          <w:sz w:val="28"/>
          <w:szCs w:val="28"/>
        </w:rPr>
        <w:t xml:space="preserve"> наблюдается </w:t>
      </w:r>
      <w:r w:rsidR="009D277C">
        <w:rPr>
          <w:rFonts w:ascii="Times New Roman" w:hAnsi="Times New Roman" w:cs="Times New Roman"/>
          <w:sz w:val="28"/>
          <w:szCs w:val="28"/>
        </w:rPr>
        <w:t>интерес со</w:t>
      </w:r>
      <w:r w:rsidR="00BD1BC7">
        <w:rPr>
          <w:rFonts w:ascii="Times New Roman" w:hAnsi="Times New Roman" w:cs="Times New Roman"/>
          <w:sz w:val="28"/>
          <w:szCs w:val="28"/>
        </w:rPr>
        <w:t xml:space="preserve"> стороны подрастающего поколения к получению образования в России, что приводит к активному изучению русского языка</w:t>
      </w:r>
      <w:r w:rsidR="00AF21B0">
        <w:rPr>
          <w:rFonts w:ascii="Times New Roman" w:hAnsi="Times New Roman" w:cs="Times New Roman"/>
          <w:sz w:val="28"/>
          <w:szCs w:val="28"/>
        </w:rPr>
        <w:t xml:space="preserve"> [</w:t>
      </w:r>
      <w:r w:rsidR="00743A0C">
        <w:rPr>
          <w:rFonts w:ascii="Times New Roman" w:hAnsi="Times New Roman" w:cs="Times New Roman"/>
          <w:sz w:val="28"/>
          <w:szCs w:val="28"/>
        </w:rPr>
        <w:t>2</w:t>
      </w:r>
      <w:r w:rsidR="00AF21B0">
        <w:rPr>
          <w:rFonts w:ascii="Times New Roman" w:hAnsi="Times New Roman" w:cs="Times New Roman"/>
          <w:sz w:val="28"/>
          <w:szCs w:val="28"/>
        </w:rPr>
        <w:t>, с. 303]</w:t>
      </w:r>
      <w:r w:rsidR="00BD1BC7">
        <w:rPr>
          <w:rFonts w:ascii="Times New Roman" w:hAnsi="Times New Roman" w:cs="Times New Roman"/>
          <w:sz w:val="28"/>
          <w:szCs w:val="28"/>
        </w:rPr>
        <w:t>. В связи с этим интенсифицируется процесс взаимопроникновения лексических единиц</w:t>
      </w:r>
      <w:r w:rsidR="009D277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451259B" w14:textId="138DC793" w:rsidR="00BF3590" w:rsidRDefault="00535D74" w:rsidP="009D27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3590">
        <w:rPr>
          <w:rFonts w:ascii="Times New Roman" w:hAnsi="Times New Roman" w:cs="Times New Roman"/>
          <w:sz w:val="28"/>
          <w:szCs w:val="28"/>
        </w:rPr>
        <w:t>Туркменск</w:t>
      </w:r>
      <w:r w:rsidR="000069DD">
        <w:rPr>
          <w:rFonts w:ascii="Times New Roman" w:hAnsi="Times New Roman" w:cs="Times New Roman"/>
          <w:sz w:val="28"/>
          <w:szCs w:val="28"/>
        </w:rPr>
        <w:t xml:space="preserve">ий </w:t>
      </w:r>
      <w:r w:rsidR="00BF3590" w:rsidRPr="00BF3590">
        <w:rPr>
          <w:rFonts w:ascii="Times New Roman" w:hAnsi="Times New Roman" w:cs="Times New Roman"/>
          <w:sz w:val="28"/>
          <w:szCs w:val="28"/>
        </w:rPr>
        <w:t>язык – язык туркмен</w:t>
      </w:r>
      <w:r w:rsidR="00750B3C">
        <w:rPr>
          <w:rFonts w:ascii="Times New Roman" w:hAnsi="Times New Roman" w:cs="Times New Roman"/>
          <w:sz w:val="28"/>
          <w:szCs w:val="28"/>
        </w:rPr>
        <w:t>ского народа</w:t>
      </w:r>
      <w:r w:rsidR="00BF3590" w:rsidRPr="00BF3590">
        <w:rPr>
          <w:rFonts w:ascii="Times New Roman" w:hAnsi="Times New Roman" w:cs="Times New Roman"/>
          <w:sz w:val="28"/>
          <w:szCs w:val="28"/>
        </w:rPr>
        <w:t>, коренного населения Туркм</w:t>
      </w:r>
      <w:r>
        <w:rPr>
          <w:rFonts w:ascii="Times New Roman" w:hAnsi="Times New Roman" w:cs="Times New Roman"/>
          <w:sz w:val="28"/>
          <w:szCs w:val="28"/>
        </w:rPr>
        <w:t>ени</w:t>
      </w:r>
      <w:r w:rsidR="00750B3C">
        <w:rPr>
          <w:rFonts w:ascii="Times New Roman" w:hAnsi="Times New Roman" w:cs="Times New Roman"/>
          <w:sz w:val="28"/>
          <w:szCs w:val="28"/>
        </w:rPr>
        <w:t>стана</w:t>
      </w:r>
      <w:r w:rsidR="00BF3590" w:rsidRPr="00BF3590">
        <w:rPr>
          <w:rFonts w:ascii="Times New Roman" w:hAnsi="Times New Roman" w:cs="Times New Roman"/>
          <w:sz w:val="28"/>
          <w:szCs w:val="28"/>
        </w:rPr>
        <w:t xml:space="preserve">. </w:t>
      </w:r>
      <w:r w:rsidR="00750B3C">
        <w:rPr>
          <w:rFonts w:ascii="Times New Roman" w:hAnsi="Times New Roman" w:cs="Times New Roman"/>
          <w:sz w:val="28"/>
          <w:szCs w:val="28"/>
        </w:rPr>
        <w:t>В</w:t>
      </w:r>
      <w:r w:rsidR="00BF3590" w:rsidRPr="00BF3590">
        <w:rPr>
          <w:rFonts w:ascii="Times New Roman" w:hAnsi="Times New Roman" w:cs="Times New Roman"/>
          <w:sz w:val="28"/>
          <w:szCs w:val="28"/>
        </w:rPr>
        <w:t xml:space="preserve"> </w:t>
      </w:r>
      <w:r w:rsidR="00750B3C">
        <w:rPr>
          <w:rFonts w:ascii="Times New Roman" w:hAnsi="Times New Roman" w:cs="Times New Roman"/>
          <w:sz w:val="28"/>
          <w:szCs w:val="28"/>
        </w:rPr>
        <w:t xml:space="preserve">числе других </w:t>
      </w:r>
      <w:r w:rsidR="00BF3590" w:rsidRPr="00BF3590">
        <w:rPr>
          <w:rFonts w:ascii="Times New Roman" w:hAnsi="Times New Roman" w:cs="Times New Roman"/>
          <w:sz w:val="28"/>
          <w:szCs w:val="28"/>
        </w:rPr>
        <w:t xml:space="preserve">тюркских языков </w:t>
      </w:r>
      <w:r w:rsidR="00750B3C">
        <w:rPr>
          <w:rFonts w:ascii="Times New Roman" w:hAnsi="Times New Roman" w:cs="Times New Roman"/>
          <w:sz w:val="28"/>
          <w:szCs w:val="28"/>
        </w:rPr>
        <w:t xml:space="preserve">он </w:t>
      </w:r>
      <w:r w:rsidR="00BF3590" w:rsidRPr="00BF3590">
        <w:rPr>
          <w:rFonts w:ascii="Times New Roman" w:hAnsi="Times New Roman" w:cs="Times New Roman"/>
          <w:sz w:val="28"/>
          <w:szCs w:val="28"/>
        </w:rPr>
        <w:t>относ</w:t>
      </w:r>
      <w:r w:rsidR="00750B3C">
        <w:rPr>
          <w:rFonts w:ascii="Times New Roman" w:hAnsi="Times New Roman" w:cs="Times New Roman"/>
          <w:sz w:val="28"/>
          <w:szCs w:val="28"/>
        </w:rPr>
        <w:t>ятся</w:t>
      </w:r>
      <w:r w:rsidR="00BF3590" w:rsidRPr="00BF3590">
        <w:rPr>
          <w:rFonts w:ascii="Times New Roman" w:hAnsi="Times New Roman" w:cs="Times New Roman"/>
          <w:sz w:val="28"/>
          <w:szCs w:val="28"/>
        </w:rPr>
        <w:t xml:space="preserve"> </w:t>
      </w:r>
      <w:r w:rsidR="009D277C" w:rsidRPr="00BF3590">
        <w:rPr>
          <w:rFonts w:ascii="Times New Roman" w:hAnsi="Times New Roman" w:cs="Times New Roman"/>
          <w:sz w:val="28"/>
          <w:szCs w:val="28"/>
        </w:rPr>
        <w:t>к юго</w:t>
      </w:r>
      <w:r w:rsidR="00BF3590" w:rsidRPr="00BF3590">
        <w:rPr>
          <w:rFonts w:ascii="Times New Roman" w:hAnsi="Times New Roman" w:cs="Times New Roman"/>
          <w:sz w:val="28"/>
          <w:szCs w:val="28"/>
        </w:rPr>
        <w:t>-</w:t>
      </w:r>
      <w:r w:rsidR="00AF568A" w:rsidRPr="00BF3590">
        <w:rPr>
          <w:rFonts w:ascii="Times New Roman" w:hAnsi="Times New Roman" w:cs="Times New Roman"/>
          <w:sz w:val="28"/>
          <w:szCs w:val="28"/>
        </w:rPr>
        <w:t>западной</w:t>
      </w:r>
      <w:r w:rsidR="000069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3590" w:rsidRPr="00BF3590">
        <w:rPr>
          <w:rFonts w:ascii="Times New Roman" w:hAnsi="Times New Roman" w:cs="Times New Roman"/>
          <w:sz w:val="28"/>
          <w:szCs w:val="28"/>
        </w:rPr>
        <w:t>огузотуркменско</w:t>
      </w:r>
      <w:r w:rsidR="000069DD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BF3590" w:rsidRPr="00BF3590">
        <w:rPr>
          <w:rFonts w:ascii="Times New Roman" w:hAnsi="Times New Roman" w:cs="Times New Roman"/>
          <w:sz w:val="28"/>
          <w:szCs w:val="28"/>
        </w:rPr>
        <w:t xml:space="preserve"> подгруппе огузско</w:t>
      </w:r>
      <w:r w:rsidR="000069DD">
        <w:rPr>
          <w:rFonts w:ascii="Times New Roman" w:hAnsi="Times New Roman" w:cs="Times New Roman"/>
          <w:sz w:val="28"/>
          <w:szCs w:val="28"/>
        </w:rPr>
        <w:t>й</w:t>
      </w:r>
      <w:r w:rsidR="00BF3590" w:rsidRPr="00BF3590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F3590" w:rsidRPr="00BF3590">
        <w:rPr>
          <w:rFonts w:ascii="Times New Roman" w:hAnsi="Times New Roman" w:cs="Times New Roman"/>
          <w:sz w:val="28"/>
          <w:szCs w:val="28"/>
        </w:rPr>
        <w:t xml:space="preserve"> языков</w:t>
      </w:r>
      <w:r w:rsidR="00BF3590">
        <w:rPr>
          <w:rFonts w:ascii="Times New Roman" w:hAnsi="Times New Roman" w:cs="Times New Roman"/>
          <w:sz w:val="28"/>
          <w:szCs w:val="28"/>
        </w:rPr>
        <w:t xml:space="preserve">. Туркменский </w:t>
      </w:r>
      <w:r w:rsidR="00F37A40">
        <w:rPr>
          <w:rFonts w:ascii="Times New Roman" w:hAnsi="Times New Roman" w:cs="Times New Roman"/>
          <w:sz w:val="28"/>
          <w:szCs w:val="28"/>
        </w:rPr>
        <w:t>язык формировался на основе других тюркских языков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F37A40">
        <w:rPr>
          <w:rFonts w:ascii="Times New Roman" w:hAnsi="Times New Roman" w:cs="Times New Roman"/>
          <w:sz w:val="28"/>
          <w:szCs w:val="28"/>
        </w:rPr>
        <w:t>турецк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F37A40">
        <w:rPr>
          <w:rFonts w:ascii="Times New Roman" w:hAnsi="Times New Roman" w:cs="Times New Roman"/>
          <w:sz w:val="28"/>
          <w:szCs w:val="28"/>
        </w:rPr>
        <w:t xml:space="preserve"> и </w:t>
      </w:r>
      <w:r w:rsidR="00866279">
        <w:rPr>
          <w:rFonts w:ascii="Times New Roman" w:hAnsi="Times New Roman" w:cs="Times New Roman"/>
          <w:sz w:val="28"/>
          <w:szCs w:val="28"/>
        </w:rPr>
        <w:t>азербайджанского</w:t>
      </w:r>
      <w:r w:rsidR="00F37A4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A7103">
        <w:rPr>
          <w:rFonts w:ascii="Times New Roman" w:hAnsi="Times New Roman" w:cs="Times New Roman"/>
          <w:sz w:val="28"/>
          <w:szCs w:val="28"/>
        </w:rPr>
        <w:t>староузбекского</w:t>
      </w:r>
      <w:r w:rsidR="00BF3590">
        <w:rPr>
          <w:rFonts w:ascii="Times New Roman" w:hAnsi="Times New Roman" w:cs="Times New Roman"/>
          <w:sz w:val="28"/>
          <w:szCs w:val="28"/>
        </w:rPr>
        <w:t xml:space="preserve"> язык</w:t>
      </w:r>
      <w:r w:rsidR="00F37A40">
        <w:rPr>
          <w:rFonts w:ascii="Times New Roman" w:hAnsi="Times New Roman" w:cs="Times New Roman"/>
          <w:sz w:val="28"/>
          <w:szCs w:val="28"/>
        </w:rPr>
        <w:t xml:space="preserve">а. Поэтому </w:t>
      </w:r>
      <w:r>
        <w:rPr>
          <w:rFonts w:ascii="Times New Roman" w:hAnsi="Times New Roman" w:cs="Times New Roman"/>
          <w:sz w:val="28"/>
          <w:szCs w:val="28"/>
        </w:rPr>
        <w:t xml:space="preserve">происхождение большей части </w:t>
      </w:r>
      <w:r w:rsidR="00F37A40">
        <w:rPr>
          <w:rFonts w:ascii="Times New Roman" w:hAnsi="Times New Roman" w:cs="Times New Roman"/>
          <w:sz w:val="28"/>
          <w:szCs w:val="28"/>
        </w:rPr>
        <w:t>лексически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F37A40">
        <w:rPr>
          <w:rFonts w:ascii="Times New Roman" w:hAnsi="Times New Roman" w:cs="Times New Roman"/>
          <w:sz w:val="28"/>
          <w:szCs w:val="28"/>
        </w:rPr>
        <w:t xml:space="preserve"> единиц </w:t>
      </w:r>
      <w:r w:rsidR="00866279">
        <w:rPr>
          <w:rFonts w:ascii="Times New Roman" w:hAnsi="Times New Roman" w:cs="Times New Roman"/>
          <w:sz w:val="28"/>
          <w:szCs w:val="28"/>
        </w:rPr>
        <w:t xml:space="preserve">связано с </w:t>
      </w:r>
      <w:r w:rsidR="000A7103">
        <w:rPr>
          <w:rFonts w:ascii="Times New Roman" w:hAnsi="Times New Roman" w:cs="Times New Roman"/>
          <w:sz w:val="28"/>
          <w:szCs w:val="28"/>
        </w:rPr>
        <w:t>общет</w:t>
      </w:r>
      <w:r w:rsidR="00F37A40">
        <w:rPr>
          <w:rFonts w:ascii="Times New Roman" w:hAnsi="Times New Roman" w:cs="Times New Roman"/>
          <w:sz w:val="28"/>
          <w:szCs w:val="28"/>
        </w:rPr>
        <w:t>юркск</w:t>
      </w:r>
      <w:r w:rsidR="00866279">
        <w:rPr>
          <w:rFonts w:ascii="Times New Roman" w:hAnsi="Times New Roman" w:cs="Times New Roman"/>
          <w:sz w:val="28"/>
          <w:szCs w:val="28"/>
        </w:rPr>
        <w:t>ими корнями</w:t>
      </w:r>
      <w:r w:rsidR="00F37A4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B8BC9E2" w14:textId="29C931CD" w:rsidR="00FF3A15" w:rsidRDefault="0047140B" w:rsidP="009D27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 w:rsidR="00535D74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наше</w:t>
      </w:r>
      <w:r w:rsidR="000069DD">
        <w:rPr>
          <w:rFonts w:ascii="Times New Roman" w:hAnsi="Times New Roman" w:cs="Times New Roman"/>
          <w:sz w:val="28"/>
          <w:szCs w:val="28"/>
        </w:rPr>
        <w:t>й</w:t>
      </w:r>
      <w:r w:rsidR="00FF3A15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F14F07">
        <w:rPr>
          <w:rFonts w:ascii="Times New Roman" w:hAnsi="Times New Roman" w:cs="Times New Roman"/>
          <w:sz w:val="28"/>
          <w:szCs w:val="28"/>
        </w:rPr>
        <w:t xml:space="preserve">ы </w:t>
      </w:r>
      <w:r w:rsidR="00535D74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2D3E26">
        <w:rPr>
          <w:rFonts w:ascii="Times New Roman" w:hAnsi="Times New Roman" w:cs="Times New Roman"/>
          <w:sz w:val="28"/>
          <w:szCs w:val="28"/>
        </w:rPr>
        <w:t>выяв</w:t>
      </w:r>
      <w:r w:rsidR="00535D74">
        <w:rPr>
          <w:rFonts w:ascii="Times New Roman" w:hAnsi="Times New Roman" w:cs="Times New Roman"/>
          <w:sz w:val="28"/>
          <w:szCs w:val="28"/>
        </w:rPr>
        <w:t>ление</w:t>
      </w:r>
      <w:r w:rsidR="002D3E26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описа</w:t>
      </w:r>
      <w:r w:rsidR="00535D74">
        <w:rPr>
          <w:rFonts w:ascii="Times New Roman" w:hAnsi="Times New Roman" w:cs="Times New Roman"/>
          <w:sz w:val="28"/>
          <w:szCs w:val="28"/>
        </w:rPr>
        <w:t>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3A15">
        <w:rPr>
          <w:rFonts w:ascii="Times New Roman" w:hAnsi="Times New Roman" w:cs="Times New Roman"/>
          <w:sz w:val="28"/>
          <w:szCs w:val="28"/>
        </w:rPr>
        <w:t>корпус</w:t>
      </w:r>
      <w:r w:rsidR="00535D74">
        <w:rPr>
          <w:rFonts w:ascii="Times New Roman" w:hAnsi="Times New Roman" w:cs="Times New Roman"/>
          <w:sz w:val="28"/>
          <w:szCs w:val="28"/>
        </w:rPr>
        <w:t>а</w:t>
      </w:r>
      <w:r w:rsidR="00FF3A15">
        <w:rPr>
          <w:rFonts w:ascii="Times New Roman" w:hAnsi="Times New Roman" w:cs="Times New Roman"/>
          <w:sz w:val="28"/>
          <w:szCs w:val="28"/>
        </w:rPr>
        <w:t xml:space="preserve"> </w:t>
      </w:r>
      <w:r w:rsidR="000A7103">
        <w:rPr>
          <w:rFonts w:ascii="Times New Roman" w:hAnsi="Times New Roman" w:cs="Times New Roman"/>
          <w:sz w:val="28"/>
          <w:szCs w:val="28"/>
        </w:rPr>
        <w:t xml:space="preserve">туркменских </w:t>
      </w:r>
      <w:r w:rsidR="00750B3C">
        <w:rPr>
          <w:rFonts w:ascii="Times New Roman" w:hAnsi="Times New Roman" w:cs="Times New Roman"/>
          <w:sz w:val="28"/>
          <w:szCs w:val="28"/>
        </w:rPr>
        <w:t>заимствованных слов</w:t>
      </w:r>
      <w:r w:rsidR="00B139C7">
        <w:rPr>
          <w:rFonts w:ascii="Times New Roman" w:hAnsi="Times New Roman" w:cs="Times New Roman"/>
          <w:sz w:val="28"/>
          <w:szCs w:val="28"/>
        </w:rPr>
        <w:t>, использующихся в речи россиян</w:t>
      </w:r>
      <w:r w:rsidR="000A7103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FF3A15">
        <w:rPr>
          <w:rFonts w:ascii="Times New Roman" w:hAnsi="Times New Roman" w:cs="Times New Roman"/>
          <w:sz w:val="28"/>
          <w:szCs w:val="28"/>
        </w:rPr>
        <w:t xml:space="preserve">определить их функциональную принадлежность. </w:t>
      </w:r>
    </w:p>
    <w:p w14:paraId="669529FE" w14:textId="348AE953" w:rsidR="00F37A40" w:rsidRDefault="0047140B" w:rsidP="009D277C">
      <w:pPr>
        <w:ind w:firstLine="708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Заимствование лексических единиц – это </w:t>
      </w:r>
      <w:r w:rsidR="00FF3A15" w:rsidRPr="00FF3A15">
        <w:rPr>
          <w:rFonts w:ascii="TimesNewRomanPSMT" w:hAnsi="TimesNewRomanPSMT"/>
          <w:sz w:val="28"/>
          <w:szCs w:val="28"/>
        </w:rPr>
        <w:t xml:space="preserve">один из </w:t>
      </w:r>
      <w:r w:rsidR="00535D74">
        <w:rPr>
          <w:rFonts w:ascii="TimesNewRomanPSMT" w:hAnsi="TimesNewRomanPSMT"/>
          <w:sz w:val="28"/>
          <w:szCs w:val="28"/>
        </w:rPr>
        <w:t xml:space="preserve">продуктивных и активных </w:t>
      </w:r>
      <w:r w:rsidR="00FF3A15" w:rsidRPr="00FF3A15">
        <w:rPr>
          <w:rFonts w:ascii="TimesNewRomanPSMT" w:hAnsi="TimesNewRomanPSMT"/>
          <w:sz w:val="28"/>
          <w:szCs w:val="28"/>
        </w:rPr>
        <w:t xml:space="preserve">способов </w:t>
      </w:r>
      <w:r>
        <w:rPr>
          <w:rFonts w:ascii="TimesNewRomanPSMT" w:hAnsi="TimesNewRomanPSMT"/>
          <w:sz w:val="28"/>
          <w:szCs w:val="28"/>
        </w:rPr>
        <w:t xml:space="preserve">пополнения </w:t>
      </w:r>
      <w:r w:rsidR="00FF3A15" w:rsidRPr="00FF3A15">
        <w:rPr>
          <w:rFonts w:ascii="TimesNewRomanPSMT" w:hAnsi="TimesNewRomanPSMT"/>
          <w:sz w:val="28"/>
          <w:szCs w:val="28"/>
        </w:rPr>
        <w:t xml:space="preserve">словарного состава </w:t>
      </w:r>
      <w:r w:rsidR="00866279">
        <w:rPr>
          <w:rFonts w:ascii="TimesNewRomanPSMT" w:hAnsi="TimesNewRomanPSMT"/>
          <w:sz w:val="28"/>
          <w:szCs w:val="28"/>
        </w:rPr>
        <w:t xml:space="preserve">любого </w:t>
      </w:r>
      <w:r w:rsidR="00FF3A15" w:rsidRPr="00FF3A15">
        <w:rPr>
          <w:rFonts w:ascii="TimesNewRomanPSMT" w:hAnsi="TimesNewRomanPSMT"/>
          <w:sz w:val="28"/>
          <w:szCs w:val="28"/>
        </w:rPr>
        <w:t xml:space="preserve">языка. </w:t>
      </w:r>
      <w:r w:rsidR="00AF568A" w:rsidRPr="00FF3A15">
        <w:rPr>
          <w:rFonts w:ascii="TimesNewRomanPSMT" w:hAnsi="TimesNewRomanPSMT"/>
          <w:sz w:val="28"/>
          <w:szCs w:val="28"/>
        </w:rPr>
        <w:t>Пр</w:t>
      </w:r>
      <w:r w:rsidR="00AF568A">
        <w:rPr>
          <w:rFonts w:ascii="TimesNewRomanPSMT" w:hAnsi="TimesNewRomanPSMT"/>
          <w:sz w:val="28"/>
          <w:szCs w:val="28"/>
        </w:rPr>
        <w:t xml:space="preserve">оцесс </w:t>
      </w:r>
      <w:r w:rsidR="00AF568A" w:rsidRPr="00FF3A15">
        <w:rPr>
          <w:rFonts w:ascii="TimesNewRomanPSMT" w:hAnsi="TimesNewRomanPSMT"/>
          <w:sz w:val="28"/>
          <w:szCs w:val="28"/>
        </w:rPr>
        <w:t>заимствования</w:t>
      </w:r>
      <w:r w:rsidR="00FF3A15" w:rsidRPr="00FF3A15">
        <w:rPr>
          <w:rFonts w:ascii="TimesNewRomanPSMT" w:hAnsi="TimesNewRomanPSMT"/>
          <w:sz w:val="28"/>
          <w:szCs w:val="28"/>
        </w:rPr>
        <w:t xml:space="preserve"> </w:t>
      </w:r>
      <w:r w:rsidR="00535D74">
        <w:rPr>
          <w:rFonts w:ascii="TimesNewRomanPSMT" w:hAnsi="TimesNewRomanPSMT"/>
          <w:sz w:val="28"/>
          <w:szCs w:val="28"/>
        </w:rPr>
        <w:t xml:space="preserve">сопровождается </w:t>
      </w:r>
      <w:r w:rsidR="00FF3A15" w:rsidRPr="00FF3A15">
        <w:rPr>
          <w:rFonts w:ascii="TimesNewRomanPSMT" w:hAnsi="TimesNewRomanPSMT"/>
          <w:sz w:val="28"/>
          <w:szCs w:val="28"/>
        </w:rPr>
        <w:t>изменение</w:t>
      </w:r>
      <w:r w:rsidR="00535D74">
        <w:rPr>
          <w:rFonts w:ascii="TimesNewRomanPSMT" w:hAnsi="TimesNewRomanPSMT"/>
          <w:sz w:val="28"/>
          <w:szCs w:val="28"/>
        </w:rPr>
        <w:t>м</w:t>
      </w:r>
      <w:r w:rsidR="00FF3A15" w:rsidRPr="00FF3A15">
        <w:rPr>
          <w:rFonts w:ascii="TimesNewRomanPSMT" w:hAnsi="TimesNewRomanPSMT"/>
          <w:sz w:val="28"/>
          <w:szCs w:val="28"/>
        </w:rPr>
        <w:t xml:space="preserve"> лексического </w:t>
      </w:r>
      <w:r>
        <w:rPr>
          <w:rFonts w:ascii="TimesNewRomanPSMT" w:hAnsi="TimesNewRomanPSMT"/>
          <w:sz w:val="28"/>
          <w:szCs w:val="28"/>
        </w:rPr>
        <w:t>значен</w:t>
      </w:r>
      <w:r w:rsidR="00FF3A15" w:rsidRPr="00FF3A15">
        <w:rPr>
          <w:rFonts w:ascii="TimesNewRomanPSMT" w:hAnsi="TimesNewRomanPSMT"/>
          <w:sz w:val="28"/>
          <w:szCs w:val="28"/>
        </w:rPr>
        <w:t>ия</w:t>
      </w:r>
      <w:r w:rsidR="00B870F9">
        <w:rPr>
          <w:rFonts w:ascii="TimesNewRomanPSMT" w:hAnsi="TimesNewRomanPSMT"/>
          <w:sz w:val="28"/>
          <w:szCs w:val="28"/>
        </w:rPr>
        <w:t xml:space="preserve"> (расширение или сужение семантики)</w:t>
      </w:r>
      <w:r w:rsidR="00FF3A15" w:rsidRPr="00FF3A15">
        <w:rPr>
          <w:rFonts w:ascii="TimesNewRomanPSMT" w:hAnsi="TimesNewRomanPSMT"/>
          <w:sz w:val="28"/>
          <w:szCs w:val="28"/>
        </w:rPr>
        <w:t>, фонетики</w:t>
      </w:r>
      <w:r w:rsidR="00B870F9">
        <w:rPr>
          <w:rFonts w:ascii="TimesNewRomanPSMT" w:hAnsi="TimesNewRomanPSMT"/>
          <w:sz w:val="28"/>
          <w:szCs w:val="28"/>
        </w:rPr>
        <w:t xml:space="preserve"> (графическая и звуковая адаптация)</w:t>
      </w:r>
      <w:r w:rsidR="00FF3A15" w:rsidRPr="00FF3A15">
        <w:rPr>
          <w:rFonts w:ascii="TimesNewRomanPSMT" w:hAnsi="TimesNewRomanPSMT"/>
          <w:sz w:val="28"/>
          <w:szCs w:val="28"/>
        </w:rPr>
        <w:t xml:space="preserve"> и морфологии слова</w:t>
      </w:r>
      <w:r w:rsidR="005E195D">
        <w:rPr>
          <w:rFonts w:ascii="TimesNewRomanPSMT" w:hAnsi="TimesNewRomanPSMT"/>
          <w:sz w:val="28"/>
          <w:szCs w:val="28"/>
        </w:rPr>
        <w:t>.</w:t>
      </w:r>
      <w:r w:rsidR="00FF3A15" w:rsidRPr="00FF3A15">
        <w:rPr>
          <w:rFonts w:ascii="TimesNewRomanPSMT" w:hAnsi="TimesNewRomanPSMT"/>
          <w:sz w:val="28"/>
          <w:szCs w:val="28"/>
        </w:rPr>
        <w:t xml:space="preserve"> На основе заимствованных и усвоенных слов образуются новые слова, которых нет в языке-источнике. </w:t>
      </w:r>
    </w:p>
    <w:p w14:paraId="2104D72E" w14:textId="32791A3D" w:rsidR="00D85F33" w:rsidRDefault="00F37A40" w:rsidP="009D277C">
      <w:pPr>
        <w:pStyle w:val="a3"/>
        <w:spacing w:before="0" w:beforeAutospacing="0" w:after="0" w:afterAutospacing="0"/>
        <w:ind w:firstLine="708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Рассмотрим </w:t>
      </w:r>
      <w:r w:rsidR="00866279">
        <w:rPr>
          <w:rFonts w:ascii="TimesNewRomanPSMT" w:hAnsi="TimesNewRomanPSMT"/>
          <w:sz w:val="28"/>
          <w:szCs w:val="28"/>
        </w:rPr>
        <w:t xml:space="preserve"> слова </w:t>
      </w:r>
      <w:r>
        <w:rPr>
          <w:rFonts w:ascii="TimesNewRomanPSMT" w:hAnsi="TimesNewRomanPSMT"/>
          <w:sz w:val="28"/>
          <w:szCs w:val="28"/>
        </w:rPr>
        <w:t xml:space="preserve">туркменского </w:t>
      </w:r>
      <w:r w:rsidR="00D85F33">
        <w:rPr>
          <w:rFonts w:ascii="TimesNewRomanPSMT" w:hAnsi="TimesNewRomanPSMT"/>
          <w:sz w:val="28"/>
          <w:szCs w:val="28"/>
        </w:rPr>
        <w:t>происхождения</w:t>
      </w:r>
      <w:r>
        <w:rPr>
          <w:rFonts w:ascii="TimesNewRomanPSMT" w:hAnsi="TimesNewRomanPSMT"/>
          <w:sz w:val="28"/>
          <w:szCs w:val="28"/>
        </w:rPr>
        <w:t>, которы</w:t>
      </w:r>
      <w:r>
        <w:rPr>
          <w:rFonts w:ascii="TimesNewRomanPSMT" w:hAnsi="TimesNewRomanPSMT" w:hint="eastAsia"/>
          <w:sz w:val="28"/>
          <w:szCs w:val="28"/>
        </w:rPr>
        <w:t>е</w:t>
      </w:r>
      <w:r>
        <w:rPr>
          <w:rFonts w:ascii="TimesNewRomanPSMT" w:hAnsi="TimesNewRomanPSMT"/>
          <w:sz w:val="28"/>
          <w:szCs w:val="28"/>
        </w:rPr>
        <w:t xml:space="preserve"> </w:t>
      </w:r>
      <w:r w:rsidR="00ED55EA">
        <w:rPr>
          <w:rFonts w:ascii="TimesNewRomanPSMT" w:hAnsi="TimesNewRomanPSMT"/>
          <w:sz w:val="28"/>
          <w:szCs w:val="28"/>
        </w:rPr>
        <w:t xml:space="preserve">активно </w:t>
      </w:r>
      <w:r>
        <w:rPr>
          <w:rFonts w:ascii="TimesNewRomanPSMT" w:hAnsi="TimesNewRomanPSMT"/>
          <w:sz w:val="28"/>
          <w:szCs w:val="28"/>
        </w:rPr>
        <w:t xml:space="preserve">используются в русском языке. </w:t>
      </w:r>
      <w:r w:rsidR="001F4DD8">
        <w:rPr>
          <w:rFonts w:ascii="TimesNewRomanPSMT" w:hAnsi="TimesNewRomanPSMT"/>
          <w:sz w:val="28"/>
          <w:szCs w:val="28"/>
        </w:rPr>
        <w:t xml:space="preserve"> Наша картотека насчитывае</w:t>
      </w:r>
      <w:r w:rsidR="001F4DD8">
        <w:rPr>
          <w:rFonts w:ascii="TimesNewRomanPSMT" w:hAnsi="TimesNewRomanPSMT" w:hint="eastAsia"/>
          <w:sz w:val="28"/>
          <w:szCs w:val="28"/>
        </w:rPr>
        <w:t>т</w:t>
      </w:r>
      <w:r w:rsidR="001F4DD8">
        <w:rPr>
          <w:rFonts w:ascii="TimesNewRomanPSMT" w:hAnsi="TimesNewRomanPSMT"/>
          <w:sz w:val="28"/>
          <w:szCs w:val="28"/>
        </w:rPr>
        <w:t xml:space="preserve"> </w:t>
      </w:r>
      <w:r w:rsidR="00AF568A">
        <w:rPr>
          <w:rFonts w:ascii="TimesNewRomanPSMT" w:hAnsi="TimesNewRomanPSMT"/>
          <w:sz w:val="28"/>
          <w:szCs w:val="28"/>
        </w:rPr>
        <w:t xml:space="preserve">около </w:t>
      </w:r>
      <w:r w:rsidR="001F4DD8">
        <w:rPr>
          <w:rFonts w:ascii="TimesNewRomanPSMT" w:hAnsi="TimesNewRomanPSMT"/>
          <w:sz w:val="28"/>
          <w:szCs w:val="28"/>
        </w:rPr>
        <w:t>5</w:t>
      </w:r>
      <w:r w:rsidR="00AF568A">
        <w:rPr>
          <w:rFonts w:ascii="TimesNewRomanPSMT" w:hAnsi="TimesNewRomanPSMT"/>
          <w:sz w:val="28"/>
          <w:szCs w:val="28"/>
        </w:rPr>
        <w:t>0</w:t>
      </w:r>
      <w:r w:rsidR="001F4DD8">
        <w:rPr>
          <w:rFonts w:ascii="TimesNewRomanPSMT" w:hAnsi="TimesNewRomanPSMT"/>
          <w:sz w:val="28"/>
          <w:szCs w:val="28"/>
        </w:rPr>
        <w:t xml:space="preserve"> </w:t>
      </w:r>
      <w:r w:rsidR="00B22F72">
        <w:rPr>
          <w:rFonts w:ascii="TimesNewRomanPSMT" w:hAnsi="TimesNewRomanPSMT"/>
          <w:sz w:val="28"/>
          <w:szCs w:val="28"/>
        </w:rPr>
        <w:t xml:space="preserve">лексических </w:t>
      </w:r>
      <w:r w:rsidR="001F4DD8">
        <w:rPr>
          <w:rFonts w:ascii="TimesNewRomanPSMT" w:hAnsi="TimesNewRomanPSMT"/>
          <w:sz w:val="28"/>
          <w:szCs w:val="28"/>
        </w:rPr>
        <w:t>единиц</w:t>
      </w:r>
      <w:r w:rsidR="00AF568A">
        <w:rPr>
          <w:rFonts w:ascii="TimesNewRomanPSMT" w:hAnsi="TimesNewRomanPSMT"/>
          <w:sz w:val="28"/>
          <w:szCs w:val="28"/>
        </w:rPr>
        <w:t>.</w:t>
      </w:r>
    </w:p>
    <w:p w14:paraId="6E27130B" w14:textId="6DAD0883" w:rsidR="00311BD7" w:rsidRPr="0043771F" w:rsidRDefault="00274A28" w:rsidP="009D277C">
      <w:pPr>
        <w:pStyle w:val="a3"/>
        <w:spacing w:before="0" w:beforeAutospacing="0" w:after="0" w:afterAutospacing="0"/>
        <w:ind w:firstLine="708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lastRenderedPageBreak/>
        <w:t>Заимствованная туркменская лексика, функционирующая в русском языке, имеет определенную тематическую принадлежность</w:t>
      </w:r>
      <w:r w:rsidR="00DF35F6">
        <w:rPr>
          <w:rFonts w:ascii="TimesNewRomanPSMT" w:hAnsi="TimesNewRomanPSMT"/>
          <w:sz w:val="28"/>
          <w:szCs w:val="28"/>
        </w:rPr>
        <w:t>.</w:t>
      </w:r>
      <w:r w:rsidR="00535D74">
        <w:rPr>
          <w:rFonts w:ascii="TimesNewRomanPSMT" w:hAnsi="TimesNewRomanPSMT"/>
          <w:sz w:val="28"/>
          <w:szCs w:val="28"/>
        </w:rPr>
        <w:t xml:space="preserve"> Нами были выявлены следующие группы слов: </w:t>
      </w:r>
      <w:r w:rsidR="00535D74" w:rsidRPr="00535D74">
        <w:rPr>
          <w:rFonts w:ascii="TimesNewRomanPSMT" w:hAnsi="TimesNewRomanPSMT"/>
          <w:sz w:val="28"/>
          <w:szCs w:val="28"/>
        </w:rPr>
        <w:t>в</w:t>
      </w:r>
      <w:r w:rsidR="00F37A40" w:rsidRPr="00535D74">
        <w:rPr>
          <w:rFonts w:ascii="TimesNewRomanPSMT" w:hAnsi="TimesNewRomanPSMT"/>
          <w:sz w:val="28"/>
          <w:szCs w:val="28"/>
        </w:rPr>
        <w:t>оенная лексик</w:t>
      </w:r>
      <w:r w:rsidR="007D6BFC" w:rsidRPr="00535D74">
        <w:rPr>
          <w:rFonts w:ascii="TimesNewRomanPSMT" w:hAnsi="TimesNewRomanPSMT"/>
          <w:sz w:val="28"/>
          <w:szCs w:val="28"/>
        </w:rPr>
        <w:t>а</w:t>
      </w:r>
      <w:r w:rsidR="00B870F9">
        <w:rPr>
          <w:rFonts w:ascii="TimesNewRomanPSMT" w:hAnsi="TimesNewRomanPSMT"/>
          <w:b/>
          <w:bCs/>
          <w:sz w:val="28"/>
          <w:szCs w:val="28"/>
        </w:rPr>
        <w:t xml:space="preserve"> </w:t>
      </w:r>
      <w:r w:rsidR="00535D74" w:rsidRPr="00535D74">
        <w:rPr>
          <w:rFonts w:ascii="TimesNewRomanPSMT" w:hAnsi="TimesNewRomanPSMT"/>
          <w:i/>
          <w:iCs/>
          <w:sz w:val="28"/>
          <w:szCs w:val="28"/>
        </w:rPr>
        <w:t>(</w:t>
      </w:r>
      <w:r w:rsidR="00B870F9">
        <w:rPr>
          <w:i/>
          <w:iCs/>
          <w:color w:val="000000" w:themeColor="text1"/>
          <w:sz w:val="28"/>
          <w:szCs w:val="28"/>
          <w:shd w:val="clear" w:color="auto" w:fill="FFFFFF"/>
        </w:rPr>
        <w:t>богатырь, колчан, сабля, кинжал, караул, орда</w:t>
      </w:r>
      <w:r w:rsidR="00B22F72">
        <w:rPr>
          <w:i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B22F72" w:rsidRPr="00B22F72">
        <w:rPr>
          <w:color w:val="000000" w:themeColor="text1"/>
          <w:sz w:val="28"/>
          <w:szCs w:val="28"/>
          <w:shd w:val="clear" w:color="auto" w:fill="FFFFFF"/>
        </w:rPr>
        <w:t>и др</w:t>
      </w:r>
      <w:r w:rsidR="00B22F72">
        <w:rPr>
          <w:i/>
          <w:iCs/>
          <w:color w:val="000000" w:themeColor="text1"/>
          <w:sz w:val="28"/>
          <w:szCs w:val="28"/>
          <w:shd w:val="clear" w:color="auto" w:fill="FFFFFF"/>
        </w:rPr>
        <w:t>.)</w:t>
      </w:r>
      <w:r w:rsidR="00535D74">
        <w:rPr>
          <w:i/>
          <w:iCs/>
          <w:color w:val="000000" w:themeColor="text1"/>
          <w:sz w:val="28"/>
          <w:szCs w:val="28"/>
          <w:shd w:val="clear" w:color="auto" w:fill="FFFFFF"/>
        </w:rPr>
        <w:t xml:space="preserve">; </w:t>
      </w:r>
      <w:r w:rsidR="00535D74" w:rsidRPr="00535D74">
        <w:rPr>
          <w:color w:val="000000" w:themeColor="text1"/>
          <w:sz w:val="28"/>
          <w:szCs w:val="28"/>
          <w:shd w:val="clear" w:color="auto" w:fill="FFFFFF"/>
        </w:rPr>
        <w:t>наименования ювелирных изделий</w:t>
      </w:r>
      <w:r w:rsidR="00535D74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535D74" w:rsidRPr="00C46900">
        <w:rPr>
          <w:color w:val="000000" w:themeColor="text1"/>
          <w:sz w:val="28"/>
          <w:szCs w:val="28"/>
          <w:shd w:val="clear" w:color="auto" w:fill="FFFFFF"/>
        </w:rPr>
        <w:t>(</w:t>
      </w:r>
      <w:r w:rsidR="00311BD7" w:rsidRPr="00C46900">
        <w:rPr>
          <w:i/>
          <w:iCs/>
          <w:color w:val="000000" w:themeColor="text1"/>
          <w:sz w:val="28"/>
          <w:szCs w:val="28"/>
          <w:shd w:val="clear" w:color="auto" w:fill="FFFFFF"/>
        </w:rPr>
        <w:t>серьга, алмаз, изумруд</w:t>
      </w:r>
      <w:r w:rsidR="00B22F72" w:rsidRPr="00B22F72">
        <w:rPr>
          <w:color w:val="000000" w:themeColor="text1"/>
          <w:sz w:val="28"/>
          <w:szCs w:val="28"/>
          <w:shd w:val="clear" w:color="auto" w:fill="FFFFFF"/>
        </w:rPr>
        <w:t xml:space="preserve"> и др</w:t>
      </w:r>
      <w:r w:rsidR="00B22F72">
        <w:rPr>
          <w:i/>
          <w:iCs/>
          <w:color w:val="000000" w:themeColor="text1"/>
          <w:sz w:val="28"/>
          <w:szCs w:val="28"/>
          <w:shd w:val="clear" w:color="auto" w:fill="FFFFFF"/>
        </w:rPr>
        <w:t>.</w:t>
      </w:r>
      <w:r w:rsidR="00535D74">
        <w:rPr>
          <w:i/>
          <w:iCs/>
          <w:color w:val="000000" w:themeColor="text1"/>
          <w:sz w:val="28"/>
          <w:szCs w:val="28"/>
          <w:shd w:val="clear" w:color="auto" w:fill="FFFFFF"/>
        </w:rPr>
        <w:t>)</w:t>
      </w:r>
      <w:r w:rsidR="00535D74">
        <w:rPr>
          <w:color w:val="000000" w:themeColor="text1"/>
          <w:sz w:val="28"/>
          <w:szCs w:val="28"/>
          <w:shd w:val="clear" w:color="auto" w:fill="FFFFFF"/>
        </w:rPr>
        <w:t>;</w:t>
      </w:r>
      <w:r w:rsidR="00535D74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535D74" w:rsidRPr="00535D74">
        <w:rPr>
          <w:color w:val="000000" w:themeColor="text1"/>
          <w:sz w:val="28"/>
          <w:szCs w:val="28"/>
          <w:shd w:val="clear" w:color="auto" w:fill="FFFFFF"/>
        </w:rPr>
        <w:t>еда</w:t>
      </w:r>
      <w:r w:rsidR="00311BD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535D74">
        <w:rPr>
          <w:color w:val="000000" w:themeColor="text1"/>
          <w:sz w:val="28"/>
          <w:szCs w:val="28"/>
          <w:shd w:val="clear" w:color="auto" w:fill="FFFFFF"/>
        </w:rPr>
        <w:t>(</w:t>
      </w:r>
      <w:r w:rsidR="00311BD7" w:rsidRPr="00D85F33">
        <w:rPr>
          <w:i/>
          <w:iCs/>
          <w:color w:val="000000" w:themeColor="text1"/>
          <w:sz w:val="28"/>
          <w:szCs w:val="28"/>
          <w:shd w:val="clear" w:color="auto" w:fill="FFFFFF"/>
        </w:rPr>
        <w:t>арбуз, ревень, брага</w:t>
      </w:r>
      <w:r w:rsidR="00B22F72" w:rsidRPr="00B22F72">
        <w:rPr>
          <w:color w:val="000000" w:themeColor="text1"/>
          <w:sz w:val="28"/>
          <w:szCs w:val="28"/>
          <w:shd w:val="clear" w:color="auto" w:fill="FFFFFF"/>
        </w:rPr>
        <w:t xml:space="preserve"> и др</w:t>
      </w:r>
      <w:r w:rsidR="00B22F72">
        <w:rPr>
          <w:i/>
          <w:iCs/>
          <w:color w:val="000000" w:themeColor="text1"/>
          <w:sz w:val="28"/>
          <w:szCs w:val="28"/>
          <w:shd w:val="clear" w:color="auto" w:fill="FFFFFF"/>
        </w:rPr>
        <w:t>.</w:t>
      </w:r>
      <w:r w:rsidR="00535D74">
        <w:rPr>
          <w:i/>
          <w:iCs/>
          <w:color w:val="000000" w:themeColor="text1"/>
          <w:sz w:val="28"/>
          <w:szCs w:val="28"/>
          <w:shd w:val="clear" w:color="auto" w:fill="FFFFFF"/>
        </w:rPr>
        <w:t>)</w:t>
      </w:r>
      <w:r w:rsidR="00535D74">
        <w:rPr>
          <w:color w:val="000000" w:themeColor="text1"/>
          <w:sz w:val="28"/>
          <w:szCs w:val="28"/>
          <w:shd w:val="clear" w:color="auto" w:fill="FFFFFF"/>
        </w:rPr>
        <w:t xml:space="preserve">; </w:t>
      </w:r>
      <w:r w:rsidR="00535D74">
        <w:rPr>
          <w:sz w:val="28"/>
          <w:szCs w:val="28"/>
        </w:rPr>
        <w:t>о</w:t>
      </w:r>
      <w:r w:rsidR="00311BD7" w:rsidRPr="00535D74">
        <w:rPr>
          <w:sz w:val="28"/>
          <w:szCs w:val="28"/>
        </w:rPr>
        <w:t>дежда и обувь</w:t>
      </w:r>
      <w:r w:rsidR="00535D74">
        <w:rPr>
          <w:i/>
          <w:iCs/>
          <w:sz w:val="28"/>
          <w:szCs w:val="28"/>
        </w:rPr>
        <w:t xml:space="preserve"> (</w:t>
      </w:r>
      <w:r w:rsidR="00311BD7" w:rsidRPr="00C46900">
        <w:rPr>
          <w:i/>
          <w:iCs/>
          <w:sz w:val="28"/>
          <w:szCs w:val="28"/>
        </w:rPr>
        <w:t>башмак</w:t>
      </w:r>
      <w:r w:rsidR="00311BD7">
        <w:rPr>
          <w:i/>
          <w:iCs/>
          <w:sz w:val="28"/>
          <w:szCs w:val="28"/>
        </w:rPr>
        <w:t>и</w:t>
      </w:r>
      <w:r w:rsidR="00311BD7" w:rsidRPr="00C46900">
        <w:rPr>
          <w:i/>
          <w:iCs/>
          <w:sz w:val="28"/>
          <w:szCs w:val="28"/>
        </w:rPr>
        <w:t>, колпак, фата, чулок, кафтан, тулуп, штаны</w:t>
      </w:r>
      <w:r w:rsidR="00311BD7">
        <w:rPr>
          <w:i/>
          <w:iCs/>
          <w:sz w:val="28"/>
          <w:szCs w:val="28"/>
        </w:rPr>
        <w:t>, сарафан</w:t>
      </w:r>
      <w:r w:rsidR="00B22F72" w:rsidRPr="00B22F72">
        <w:rPr>
          <w:color w:val="000000" w:themeColor="text1"/>
          <w:sz w:val="28"/>
          <w:szCs w:val="28"/>
          <w:shd w:val="clear" w:color="auto" w:fill="FFFFFF"/>
        </w:rPr>
        <w:t xml:space="preserve"> и др</w:t>
      </w:r>
      <w:r w:rsidR="00B22F72">
        <w:rPr>
          <w:i/>
          <w:iCs/>
          <w:color w:val="000000" w:themeColor="text1"/>
          <w:sz w:val="28"/>
          <w:szCs w:val="28"/>
          <w:shd w:val="clear" w:color="auto" w:fill="FFFFFF"/>
        </w:rPr>
        <w:t>.</w:t>
      </w:r>
      <w:r w:rsidR="00535D74">
        <w:rPr>
          <w:i/>
          <w:iCs/>
          <w:sz w:val="28"/>
          <w:szCs w:val="28"/>
        </w:rPr>
        <w:t xml:space="preserve">); </w:t>
      </w:r>
      <w:r w:rsidR="00535D74" w:rsidRPr="00535D74">
        <w:rPr>
          <w:sz w:val="28"/>
          <w:szCs w:val="28"/>
        </w:rPr>
        <w:t>бытовые предметы</w:t>
      </w:r>
      <w:r w:rsidR="00311BD7">
        <w:rPr>
          <w:i/>
          <w:iCs/>
          <w:sz w:val="28"/>
          <w:szCs w:val="28"/>
        </w:rPr>
        <w:t xml:space="preserve"> </w:t>
      </w:r>
      <w:r w:rsidR="00535D74">
        <w:rPr>
          <w:i/>
          <w:iCs/>
          <w:sz w:val="28"/>
          <w:szCs w:val="28"/>
        </w:rPr>
        <w:t>(</w:t>
      </w:r>
      <w:r w:rsidR="00311BD7">
        <w:rPr>
          <w:i/>
          <w:iCs/>
          <w:sz w:val="28"/>
          <w:szCs w:val="28"/>
        </w:rPr>
        <w:t>сундук, стакан, шатер</w:t>
      </w:r>
      <w:r w:rsidR="00B22F72" w:rsidRPr="00B22F72">
        <w:rPr>
          <w:color w:val="000000" w:themeColor="text1"/>
          <w:sz w:val="28"/>
          <w:szCs w:val="28"/>
          <w:shd w:val="clear" w:color="auto" w:fill="FFFFFF"/>
        </w:rPr>
        <w:t xml:space="preserve"> и др</w:t>
      </w:r>
      <w:r w:rsidR="00B22F72">
        <w:rPr>
          <w:i/>
          <w:iCs/>
          <w:color w:val="000000" w:themeColor="text1"/>
          <w:sz w:val="28"/>
          <w:szCs w:val="28"/>
          <w:shd w:val="clear" w:color="auto" w:fill="FFFFFF"/>
        </w:rPr>
        <w:t>.</w:t>
      </w:r>
      <w:r w:rsidR="00535D74">
        <w:rPr>
          <w:i/>
          <w:iCs/>
          <w:sz w:val="28"/>
          <w:szCs w:val="28"/>
        </w:rPr>
        <w:t>);</w:t>
      </w:r>
      <w:r w:rsidR="00B22F72" w:rsidRPr="00B22F72">
        <w:rPr>
          <w:sz w:val="28"/>
          <w:szCs w:val="28"/>
        </w:rPr>
        <w:t>х</w:t>
      </w:r>
      <w:r w:rsidR="00311BD7" w:rsidRPr="00B22F72">
        <w:rPr>
          <w:sz w:val="28"/>
          <w:szCs w:val="28"/>
        </w:rPr>
        <w:t>арактеристика человека</w:t>
      </w:r>
      <w:r w:rsidR="00B22F72">
        <w:rPr>
          <w:sz w:val="28"/>
          <w:szCs w:val="28"/>
        </w:rPr>
        <w:t xml:space="preserve"> (</w:t>
      </w:r>
      <w:r w:rsidR="00311BD7">
        <w:rPr>
          <w:i/>
          <w:iCs/>
          <w:sz w:val="28"/>
          <w:szCs w:val="28"/>
        </w:rPr>
        <w:t>ханжа, балбе</w:t>
      </w:r>
      <w:r w:rsidR="00B22F72">
        <w:rPr>
          <w:i/>
          <w:iCs/>
          <w:sz w:val="28"/>
          <w:szCs w:val="28"/>
        </w:rPr>
        <w:t>с</w:t>
      </w:r>
      <w:r w:rsidR="00B22F72" w:rsidRPr="00B22F72">
        <w:rPr>
          <w:color w:val="000000" w:themeColor="text1"/>
          <w:sz w:val="28"/>
          <w:szCs w:val="28"/>
          <w:shd w:val="clear" w:color="auto" w:fill="FFFFFF"/>
        </w:rPr>
        <w:t xml:space="preserve"> и др</w:t>
      </w:r>
      <w:r w:rsidR="00B22F72">
        <w:rPr>
          <w:i/>
          <w:iCs/>
          <w:color w:val="000000" w:themeColor="text1"/>
          <w:sz w:val="28"/>
          <w:szCs w:val="28"/>
          <w:shd w:val="clear" w:color="auto" w:fill="FFFFFF"/>
        </w:rPr>
        <w:t>.</w:t>
      </w:r>
      <w:r w:rsidR="00B22F72">
        <w:rPr>
          <w:i/>
          <w:iCs/>
          <w:sz w:val="28"/>
          <w:szCs w:val="28"/>
        </w:rPr>
        <w:t>); наименования</w:t>
      </w:r>
      <w:r w:rsidR="00B22F72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B22F72" w:rsidRPr="00B22F72">
        <w:rPr>
          <w:color w:val="000000" w:themeColor="text1"/>
          <w:sz w:val="28"/>
          <w:szCs w:val="28"/>
          <w:shd w:val="clear" w:color="auto" w:fill="FFFFFF"/>
        </w:rPr>
        <w:t>тканей</w:t>
      </w:r>
      <w:r w:rsidR="00B22F72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B22F72" w:rsidRPr="00B22F72">
        <w:rPr>
          <w:i/>
          <w:iCs/>
          <w:color w:val="000000" w:themeColor="text1"/>
          <w:sz w:val="28"/>
          <w:szCs w:val="28"/>
          <w:shd w:val="clear" w:color="auto" w:fill="FFFFFF"/>
        </w:rPr>
        <w:t>(</w:t>
      </w:r>
      <w:r w:rsidR="00311BD7" w:rsidRPr="00C46900">
        <w:rPr>
          <w:i/>
          <w:iCs/>
          <w:sz w:val="28"/>
          <w:szCs w:val="28"/>
        </w:rPr>
        <w:t>атлас, миткаль, бязь, тесьма</w:t>
      </w:r>
      <w:r w:rsidR="00B22F72">
        <w:rPr>
          <w:i/>
          <w:iCs/>
          <w:sz w:val="28"/>
          <w:szCs w:val="28"/>
        </w:rPr>
        <w:t xml:space="preserve"> </w:t>
      </w:r>
      <w:r w:rsidR="00B22F72" w:rsidRPr="00B22F72">
        <w:rPr>
          <w:sz w:val="28"/>
          <w:szCs w:val="28"/>
        </w:rPr>
        <w:t>и др.</w:t>
      </w:r>
      <w:r w:rsidR="00B22F72">
        <w:rPr>
          <w:i/>
          <w:iCs/>
          <w:sz w:val="28"/>
          <w:szCs w:val="28"/>
        </w:rPr>
        <w:t>)</w:t>
      </w:r>
      <w:r w:rsidR="0043771F">
        <w:rPr>
          <w:sz w:val="28"/>
          <w:szCs w:val="28"/>
        </w:rPr>
        <w:t xml:space="preserve"> [1, 3, 4]. </w:t>
      </w:r>
    </w:p>
    <w:p w14:paraId="3B46E1AC" w14:textId="203D37E0" w:rsidR="00311BD7" w:rsidRDefault="00B22F72" w:rsidP="009D277C">
      <w:pPr>
        <w:pStyle w:val="a3"/>
        <w:spacing w:before="0" w:beforeAutospacing="0" w:after="0" w:afterAutospacing="0"/>
        <w:ind w:firstLine="708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 w:hint="eastAsia"/>
          <w:sz w:val="28"/>
          <w:szCs w:val="28"/>
        </w:rPr>
        <w:t>Рассмотрим</w:t>
      </w:r>
      <w:r>
        <w:rPr>
          <w:rFonts w:ascii="TimesNewRomanPSMT" w:hAnsi="TimesNewRomanPSMT"/>
          <w:sz w:val="28"/>
          <w:szCs w:val="28"/>
        </w:rPr>
        <w:t xml:space="preserve"> </w:t>
      </w:r>
      <w:r>
        <w:rPr>
          <w:rFonts w:ascii="TimesNewRomanPSMT" w:hAnsi="TimesNewRomanPSMT" w:hint="eastAsia"/>
          <w:sz w:val="28"/>
          <w:szCs w:val="28"/>
        </w:rPr>
        <w:t>наиболее</w:t>
      </w:r>
      <w:r>
        <w:rPr>
          <w:rFonts w:ascii="TimesNewRomanPSMT" w:hAnsi="TimesNewRomanPSMT"/>
          <w:sz w:val="28"/>
          <w:szCs w:val="28"/>
        </w:rPr>
        <w:t xml:space="preserve"> </w:t>
      </w:r>
      <w:r>
        <w:rPr>
          <w:rFonts w:ascii="TimesNewRomanPSMT" w:hAnsi="TimesNewRomanPSMT" w:hint="eastAsia"/>
          <w:sz w:val="28"/>
          <w:szCs w:val="28"/>
        </w:rPr>
        <w:t>семантически</w:t>
      </w:r>
      <w:r>
        <w:rPr>
          <w:rFonts w:ascii="TimesNewRomanPSMT" w:hAnsi="TimesNewRomanPSMT"/>
          <w:sz w:val="28"/>
          <w:szCs w:val="28"/>
        </w:rPr>
        <w:t xml:space="preserve"> </w:t>
      </w:r>
      <w:r>
        <w:rPr>
          <w:rFonts w:ascii="TimesNewRomanPSMT" w:hAnsi="TimesNewRomanPSMT" w:hint="eastAsia"/>
          <w:sz w:val="28"/>
          <w:szCs w:val="28"/>
        </w:rPr>
        <w:t>объемные</w:t>
      </w:r>
      <w:r>
        <w:rPr>
          <w:rFonts w:ascii="TimesNewRomanPSMT" w:hAnsi="TimesNewRomanPSMT"/>
          <w:sz w:val="28"/>
          <w:szCs w:val="28"/>
        </w:rPr>
        <w:t xml:space="preserve"> </w:t>
      </w:r>
      <w:r>
        <w:rPr>
          <w:rFonts w:ascii="TimesNewRomanPSMT" w:hAnsi="TimesNewRomanPSMT" w:hint="eastAsia"/>
          <w:sz w:val="28"/>
          <w:szCs w:val="28"/>
        </w:rPr>
        <w:t>единицы</w:t>
      </w:r>
      <w:r>
        <w:rPr>
          <w:rFonts w:ascii="TimesNewRomanPSMT" w:hAnsi="TimesNewRomanPSMT"/>
          <w:sz w:val="28"/>
          <w:szCs w:val="28"/>
        </w:rPr>
        <w:t xml:space="preserve">, которые в процессе заимствования претерпели </w:t>
      </w:r>
      <w:r w:rsidR="009D277C">
        <w:rPr>
          <w:rFonts w:ascii="TimesNewRomanPSMT" w:hAnsi="TimesNewRomanPSMT"/>
          <w:sz w:val="28"/>
          <w:szCs w:val="28"/>
        </w:rPr>
        <w:t>ряд изменений</w:t>
      </w:r>
      <w:r>
        <w:rPr>
          <w:rFonts w:ascii="TimesNewRomanPSMT" w:hAnsi="TimesNewRomanPSMT"/>
          <w:sz w:val="28"/>
          <w:szCs w:val="28"/>
        </w:rPr>
        <w:t>, касающи</w:t>
      </w:r>
      <w:r w:rsidR="009D277C">
        <w:rPr>
          <w:rFonts w:ascii="TimesNewRomanPSMT" w:hAnsi="TimesNewRomanPSMT"/>
          <w:sz w:val="28"/>
          <w:szCs w:val="28"/>
        </w:rPr>
        <w:t>х</w:t>
      </w:r>
      <w:r>
        <w:rPr>
          <w:rFonts w:ascii="TimesNewRomanPSMT" w:hAnsi="TimesNewRomanPSMT"/>
          <w:sz w:val="28"/>
          <w:szCs w:val="28"/>
        </w:rPr>
        <w:t>ся лексики и морфологии.</w:t>
      </w:r>
    </w:p>
    <w:p w14:paraId="566C8E8D" w14:textId="39D752B0" w:rsidR="00B959CA" w:rsidRPr="00B22F72" w:rsidRDefault="001F4DD8" w:rsidP="009D277C">
      <w:pPr>
        <w:pStyle w:val="a3"/>
        <w:spacing w:before="0" w:beforeAutospacing="0" w:after="0" w:afterAutospacing="0"/>
        <w:ind w:firstLine="708"/>
        <w:jc w:val="both"/>
        <w:rPr>
          <w:i/>
          <w:iCs/>
          <w:color w:val="000000" w:themeColor="text1"/>
          <w:sz w:val="28"/>
          <w:szCs w:val="28"/>
          <w:shd w:val="clear" w:color="auto" w:fill="FFFFFF"/>
        </w:rPr>
      </w:pPr>
      <w:r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К</w:t>
      </w:r>
      <w:r w:rsidR="007D6BFC" w:rsidRPr="001F4DD8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араул</w:t>
      </w:r>
      <w:r w:rsidR="000A7103">
        <w:rPr>
          <w:i/>
          <w:iCs/>
          <w:color w:val="000000" w:themeColor="text1"/>
          <w:sz w:val="28"/>
          <w:szCs w:val="28"/>
          <w:shd w:val="clear" w:color="auto" w:fill="FFFFFF"/>
        </w:rPr>
        <w:t xml:space="preserve"> – вооруженная охрана, стража</w:t>
      </w:r>
      <w:r w:rsidR="00B22F72">
        <w:rPr>
          <w:i/>
          <w:iCs/>
          <w:color w:val="000000" w:themeColor="text1"/>
          <w:sz w:val="28"/>
          <w:szCs w:val="28"/>
          <w:shd w:val="clear" w:color="auto" w:fill="FFFFFF"/>
        </w:rPr>
        <w:t>.</w:t>
      </w:r>
      <w:r w:rsidR="000A7103">
        <w:rPr>
          <w:i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0A7103" w:rsidRPr="000A7103">
        <w:rPr>
          <w:color w:val="000000" w:themeColor="text1"/>
          <w:sz w:val="28"/>
          <w:szCs w:val="28"/>
          <w:shd w:val="clear" w:color="auto" w:fill="FFFFFF"/>
        </w:rPr>
        <w:t xml:space="preserve">В русском языке слово </w:t>
      </w:r>
      <w:r w:rsidR="00DF35F6" w:rsidRPr="000A7103">
        <w:rPr>
          <w:color w:val="000000" w:themeColor="text1"/>
          <w:sz w:val="28"/>
          <w:szCs w:val="28"/>
          <w:shd w:val="clear" w:color="auto" w:fill="FFFFFF"/>
        </w:rPr>
        <w:t>употребляется в</w:t>
      </w:r>
      <w:r w:rsidR="000A7103" w:rsidRPr="000A7103">
        <w:rPr>
          <w:color w:val="000000" w:themeColor="text1"/>
          <w:sz w:val="28"/>
          <w:szCs w:val="28"/>
          <w:shd w:val="clear" w:color="auto" w:fill="FFFFFF"/>
        </w:rPr>
        <w:t xml:space="preserve"> составе фразеологизма «взять на караул»</w:t>
      </w:r>
      <w:r w:rsidR="00DF35F6">
        <w:rPr>
          <w:color w:val="000000" w:themeColor="text1"/>
          <w:sz w:val="28"/>
          <w:szCs w:val="28"/>
          <w:shd w:val="clear" w:color="auto" w:fill="FFFFFF"/>
        </w:rPr>
        <w:t>, а также как междометие «Караул!» с пометой разговорный в значении «призыв на помощь в случае опасности»</w:t>
      </w:r>
      <w:r w:rsidR="0043771F">
        <w:rPr>
          <w:color w:val="000000" w:themeColor="text1"/>
          <w:sz w:val="28"/>
          <w:szCs w:val="28"/>
          <w:shd w:val="clear" w:color="auto" w:fill="FFFFFF"/>
        </w:rPr>
        <w:t xml:space="preserve"> [3]. </w:t>
      </w:r>
    </w:p>
    <w:p w14:paraId="190950EF" w14:textId="27EC3CA7" w:rsidR="00DF35F6" w:rsidRPr="00B22F72" w:rsidRDefault="001F4DD8" w:rsidP="009D277C">
      <w:pPr>
        <w:pStyle w:val="a3"/>
        <w:spacing w:before="0" w:beforeAutospacing="0" w:after="0" w:afterAutospacing="0"/>
        <w:ind w:firstLine="708"/>
        <w:jc w:val="both"/>
        <w:rPr>
          <w:i/>
          <w:iCs/>
          <w:color w:val="000000" w:themeColor="text1"/>
          <w:sz w:val="28"/>
          <w:szCs w:val="28"/>
          <w:shd w:val="clear" w:color="auto" w:fill="FFFFFF"/>
        </w:rPr>
      </w:pPr>
      <w:r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О</w:t>
      </w:r>
      <w:r w:rsidR="007D6BFC" w:rsidRPr="001F4DD8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рда</w:t>
      </w:r>
      <w:r w:rsidR="000A7103">
        <w:rPr>
          <w:i/>
          <w:iCs/>
          <w:color w:val="000000" w:themeColor="text1"/>
          <w:sz w:val="28"/>
          <w:szCs w:val="28"/>
          <w:shd w:val="clear" w:color="auto" w:fill="FFFFFF"/>
        </w:rPr>
        <w:t xml:space="preserve"> – лагерь, дворец хана</w:t>
      </w:r>
      <w:r w:rsidR="00B22F72">
        <w:rPr>
          <w:i/>
          <w:iCs/>
          <w:color w:val="000000" w:themeColor="text1"/>
          <w:sz w:val="28"/>
          <w:szCs w:val="28"/>
          <w:shd w:val="clear" w:color="auto" w:fill="FFFFFF"/>
        </w:rPr>
        <w:t xml:space="preserve">. </w:t>
      </w:r>
      <w:r w:rsidR="000A7103">
        <w:rPr>
          <w:i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70F9">
        <w:rPr>
          <w:color w:val="000000" w:themeColor="text1"/>
          <w:sz w:val="28"/>
          <w:szCs w:val="28"/>
          <w:shd w:val="clear" w:color="auto" w:fill="FFFFFF"/>
        </w:rPr>
        <w:t xml:space="preserve">В современном русском языке </w:t>
      </w:r>
      <w:r w:rsidR="00DF35F6" w:rsidRPr="00DF35F6">
        <w:rPr>
          <w:color w:val="000000" w:themeColor="text1"/>
          <w:sz w:val="28"/>
          <w:szCs w:val="28"/>
          <w:shd w:val="clear" w:color="auto" w:fill="FFFFFF"/>
        </w:rPr>
        <w:t xml:space="preserve">используется </w:t>
      </w:r>
      <w:r w:rsidR="00DF35F6">
        <w:rPr>
          <w:color w:val="000000" w:themeColor="text1"/>
          <w:sz w:val="28"/>
          <w:szCs w:val="28"/>
          <w:shd w:val="clear" w:color="auto" w:fill="FFFFFF"/>
        </w:rPr>
        <w:t>в значении «беспорядочная, шумная толпа»</w:t>
      </w:r>
      <w:r w:rsidR="00B870F9">
        <w:rPr>
          <w:color w:val="000000" w:themeColor="text1"/>
          <w:sz w:val="28"/>
          <w:szCs w:val="28"/>
          <w:shd w:val="clear" w:color="auto" w:fill="FFFFFF"/>
        </w:rPr>
        <w:t>.</w:t>
      </w:r>
      <w:r w:rsidR="00B22F72">
        <w:rPr>
          <w:color w:val="000000" w:themeColor="text1"/>
          <w:sz w:val="28"/>
          <w:szCs w:val="28"/>
          <w:shd w:val="clear" w:color="auto" w:fill="FFFFFF"/>
        </w:rPr>
        <w:t xml:space="preserve"> От данного слова образовалось прилагательное </w:t>
      </w:r>
      <w:r w:rsidR="00B22F72" w:rsidRPr="00B22F72">
        <w:rPr>
          <w:i/>
          <w:iCs/>
          <w:color w:val="000000" w:themeColor="text1"/>
          <w:sz w:val="28"/>
          <w:szCs w:val="28"/>
          <w:shd w:val="clear" w:color="auto" w:fill="FFFFFF"/>
        </w:rPr>
        <w:t>ордынский</w:t>
      </w:r>
      <w:r w:rsidR="0043771F">
        <w:rPr>
          <w:color w:val="000000" w:themeColor="text1"/>
          <w:sz w:val="28"/>
          <w:szCs w:val="28"/>
          <w:shd w:val="clear" w:color="auto" w:fill="FFFFFF"/>
        </w:rPr>
        <w:t xml:space="preserve"> [1]. </w:t>
      </w:r>
    </w:p>
    <w:p w14:paraId="04D14477" w14:textId="73C05A04" w:rsidR="002D3E26" w:rsidRDefault="001F4DD8" w:rsidP="009D277C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А</w:t>
      </w:r>
      <w:r w:rsidR="00DF35F6" w:rsidRPr="001F4DD8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таман</w:t>
      </w:r>
      <w:r w:rsidR="00DF35F6">
        <w:rPr>
          <w:i/>
          <w:iCs/>
          <w:color w:val="000000" w:themeColor="text1"/>
          <w:sz w:val="28"/>
          <w:szCs w:val="28"/>
          <w:shd w:val="clear" w:color="auto" w:fill="FFFFFF"/>
        </w:rPr>
        <w:t xml:space="preserve"> – предводитель</w:t>
      </w:r>
      <w:r w:rsidR="002D3E26">
        <w:rPr>
          <w:color w:val="000000" w:themeColor="text1"/>
          <w:sz w:val="28"/>
          <w:szCs w:val="28"/>
          <w:shd w:val="clear" w:color="auto" w:fill="FFFFFF"/>
        </w:rPr>
        <w:t>.</w:t>
      </w:r>
      <w:r w:rsidR="00B22F72">
        <w:rPr>
          <w:color w:val="000000" w:themeColor="text1"/>
          <w:sz w:val="28"/>
          <w:szCs w:val="28"/>
          <w:shd w:val="clear" w:color="auto" w:fill="FFFFFF"/>
        </w:rPr>
        <w:t xml:space="preserve"> И</w:t>
      </w:r>
      <w:r w:rsidR="00DF35F6" w:rsidRPr="00DF35F6">
        <w:rPr>
          <w:color w:val="000000" w:themeColor="text1"/>
          <w:sz w:val="28"/>
          <w:szCs w:val="28"/>
          <w:shd w:val="clear" w:color="auto" w:fill="FFFFFF"/>
        </w:rPr>
        <w:t>спользуется в пословице «терпи казак, атаманом будешь</w:t>
      </w:r>
      <w:r w:rsidR="00DF35F6">
        <w:rPr>
          <w:color w:val="000000" w:themeColor="text1"/>
          <w:sz w:val="28"/>
          <w:szCs w:val="28"/>
          <w:shd w:val="clear" w:color="auto" w:fill="FFFFFF"/>
        </w:rPr>
        <w:t>»</w:t>
      </w:r>
      <w:r w:rsidR="0043771F">
        <w:rPr>
          <w:color w:val="000000" w:themeColor="text1"/>
          <w:sz w:val="28"/>
          <w:szCs w:val="28"/>
          <w:shd w:val="clear" w:color="auto" w:fill="FFFFFF"/>
        </w:rPr>
        <w:t xml:space="preserve"> [4]. </w:t>
      </w:r>
    </w:p>
    <w:p w14:paraId="17B22670" w14:textId="7B94EF42" w:rsidR="005E195D" w:rsidRDefault="001F4DD8" w:rsidP="009D277C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С</w:t>
      </w:r>
      <w:r w:rsidR="005E195D" w:rsidRPr="001F4DD8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 xml:space="preserve">ерьга </w:t>
      </w:r>
      <w:r w:rsidR="005E195D">
        <w:rPr>
          <w:color w:val="000000" w:themeColor="text1"/>
          <w:sz w:val="28"/>
          <w:szCs w:val="28"/>
          <w:shd w:val="clear" w:color="auto" w:fill="FFFFFF"/>
        </w:rPr>
        <w:t>– украшение в виде кольца</w:t>
      </w:r>
      <w:r w:rsidR="002D3E26">
        <w:rPr>
          <w:color w:val="000000" w:themeColor="text1"/>
          <w:sz w:val="28"/>
          <w:szCs w:val="28"/>
          <w:shd w:val="clear" w:color="auto" w:fill="FFFFFF"/>
        </w:rPr>
        <w:t>.</w:t>
      </w:r>
      <w:r w:rsidR="00B22F7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B870F9">
        <w:rPr>
          <w:color w:val="000000" w:themeColor="text1"/>
          <w:sz w:val="28"/>
          <w:szCs w:val="28"/>
          <w:shd w:val="clear" w:color="auto" w:fill="FFFFFF"/>
        </w:rPr>
        <w:t>С</w:t>
      </w:r>
      <w:r w:rsidR="005E195D">
        <w:rPr>
          <w:color w:val="000000" w:themeColor="text1"/>
          <w:sz w:val="28"/>
          <w:szCs w:val="28"/>
          <w:shd w:val="clear" w:color="auto" w:fill="FFFFFF"/>
        </w:rPr>
        <w:t>лово употребляется в пословице «всем сестрам по серьгам»</w:t>
      </w:r>
      <w:r w:rsidR="0043771F">
        <w:rPr>
          <w:color w:val="000000" w:themeColor="text1"/>
          <w:sz w:val="28"/>
          <w:szCs w:val="28"/>
          <w:shd w:val="clear" w:color="auto" w:fill="FFFFFF"/>
        </w:rPr>
        <w:t xml:space="preserve"> [1]. </w:t>
      </w:r>
    </w:p>
    <w:p w14:paraId="4BF39EE6" w14:textId="7C74831C" w:rsidR="002D3E26" w:rsidRPr="005E195D" w:rsidRDefault="001F4DD8" w:rsidP="009D277C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F4DD8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А</w:t>
      </w:r>
      <w:r w:rsidR="005E195D" w:rsidRPr="001F4DD8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лмаз</w:t>
      </w:r>
      <w:r w:rsidR="005E195D" w:rsidRPr="00B870F9">
        <w:rPr>
          <w:i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5E195D">
        <w:rPr>
          <w:color w:val="000000" w:themeColor="text1"/>
          <w:sz w:val="28"/>
          <w:szCs w:val="28"/>
          <w:shd w:val="clear" w:color="auto" w:fill="FFFFFF"/>
        </w:rPr>
        <w:t>– драгоценный камень, употребляется в значении «о чем-то ценном, незаурядном</w:t>
      </w:r>
      <w:r w:rsidR="00B870F9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="00B22F72">
        <w:rPr>
          <w:color w:val="000000" w:themeColor="text1"/>
          <w:sz w:val="28"/>
          <w:szCs w:val="28"/>
          <w:shd w:val="clear" w:color="auto" w:fill="FFFFFF"/>
        </w:rPr>
        <w:t xml:space="preserve">От данного слова образованы </w:t>
      </w:r>
      <w:r w:rsidR="002D3E26">
        <w:rPr>
          <w:color w:val="000000" w:themeColor="text1"/>
          <w:sz w:val="28"/>
          <w:szCs w:val="28"/>
          <w:shd w:val="clear" w:color="auto" w:fill="FFFFFF"/>
        </w:rPr>
        <w:t xml:space="preserve">слова </w:t>
      </w:r>
      <w:r w:rsidR="002D3E26" w:rsidRPr="002D3E26">
        <w:rPr>
          <w:i/>
          <w:iCs/>
          <w:color w:val="000000" w:themeColor="text1"/>
          <w:sz w:val="28"/>
          <w:szCs w:val="28"/>
          <w:shd w:val="clear" w:color="auto" w:fill="FFFFFF"/>
        </w:rPr>
        <w:t>алмазный, алмаз</w:t>
      </w:r>
      <w:r w:rsidR="002D3E26">
        <w:rPr>
          <w:i/>
          <w:iCs/>
          <w:color w:val="000000" w:themeColor="text1"/>
          <w:sz w:val="28"/>
          <w:szCs w:val="28"/>
          <w:shd w:val="clear" w:color="auto" w:fill="FFFFFF"/>
        </w:rPr>
        <w:t>ик</w:t>
      </w:r>
      <w:r w:rsidR="0043771F">
        <w:rPr>
          <w:color w:val="000000" w:themeColor="text1"/>
          <w:sz w:val="28"/>
          <w:szCs w:val="28"/>
          <w:shd w:val="clear" w:color="auto" w:fill="FFFFFF"/>
        </w:rPr>
        <w:t xml:space="preserve"> [3]. </w:t>
      </w:r>
    </w:p>
    <w:p w14:paraId="42CDEB6D" w14:textId="6A527265" w:rsidR="00ED55EA" w:rsidRPr="0043771F" w:rsidRDefault="00ED55EA" w:rsidP="009D277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F4DD8">
        <w:rPr>
          <w:b/>
          <w:bCs/>
          <w:i/>
          <w:iCs/>
          <w:sz w:val="28"/>
          <w:szCs w:val="28"/>
        </w:rPr>
        <w:t>Колпак</w:t>
      </w:r>
      <w:r>
        <w:rPr>
          <w:i/>
          <w:iCs/>
          <w:sz w:val="28"/>
          <w:szCs w:val="28"/>
        </w:rPr>
        <w:t xml:space="preserve"> – головной убор остроконечной формы</w:t>
      </w:r>
      <w:r w:rsidR="0043771F">
        <w:rPr>
          <w:sz w:val="28"/>
          <w:szCs w:val="28"/>
        </w:rPr>
        <w:t xml:space="preserve"> [4]. </w:t>
      </w:r>
    </w:p>
    <w:p w14:paraId="7679BB4D" w14:textId="3FBB8E5B" w:rsidR="001F4DD8" w:rsidRDefault="00ED55EA" w:rsidP="009D277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D55EA">
        <w:rPr>
          <w:sz w:val="28"/>
          <w:szCs w:val="28"/>
        </w:rPr>
        <w:t xml:space="preserve">В современном русском языке используется </w:t>
      </w:r>
      <w:r>
        <w:rPr>
          <w:sz w:val="28"/>
          <w:szCs w:val="28"/>
        </w:rPr>
        <w:t>во фразеологизме «жить под ко</w:t>
      </w:r>
      <w:r w:rsidR="001F4DD8">
        <w:rPr>
          <w:sz w:val="28"/>
          <w:szCs w:val="28"/>
        </w:rPr>
        <w:t>л</w:t>
      </w:r>
      <w:r>
        <w:rPr>
          <w:sz w:val="28"/>
          <w:szCs w:val="28"/>
        </w:rPr>
        <w:t xml:space="preserve">паком» </w:t>
      </w:r>
      <w:r w:rsidR="001F4DD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значении «избегать трудностей, забот». </w:t>
      </w:r>
      <w:r w:rsidR="00B22F72">
        <w:rPr>
          <w:sz w:val="28"/>
          <w:szCs w:val="28"/>
        </w:rPr>
        <w:t xml:space="preserve"> </w:t>
      </w:r>
      <w:r w:rsidR="001F4DD8">
        <w:rPr>
          <w:sz w:val="28"/>
          <w:szCs w:val="28"/>
        </w:rPr>
        <w:t>Производные слова</w:t>
      </w:r>
      <w:r w:rsidR="009D277C">
        <w:rPr>
          <w:sz w:val="28"/>
          <w:szCs w:val="28"/>
        </w:rPr>
        <w:t xml:space="preserve"> </w:t>
      </w:r>
      <w:r w:rsidR="001F4DD8" w:rsidRPr="001F4DD8">
        <w:rPr>
          <w:i/>
          <w:iCs/>
          <w:sz w:val="28"/>
          <w:szCs w:val="28"/>
        </w:rPr>
        <w:t xml:space="preserve">колпачок, </w:t>
      </w:r>
      <w:proofErr w:type="spellStart"/>
      <w:r w:rsidR="001F4DD8" w:rsidRPr="001F4DD8">
        <w:rPr>
          <w:i/>
          <w:iCs/>
          <w:sz w:val="28"/>
          <w:szCs w:val="28"/>
        </w:rPr>
        <w:t>колпаковы</w:t>
      </w:r>
      <w:r w:rsidR="000069DD">
        <w:rPr>
          <w:i/>
          <w:iCs/>
          <w:sz w:val="28"/>
          <w:szCs w:val="28"/>
        </w:rPr>
        <w:t>й</w:t>
      </w:r>
      <w:proofErr w:type="spellEnd"/>
      <w:r w:rsidR="001F4DD8">
        <w:rPr>
          <w:sz w:val="28"/>
          <w:szCs w:val="28"/>
        </w:rPr>
        <w:t xml:space="preserve">. </w:t>
      </w:r>
    </w:p>
    <w:p w14:paraId="49732137" w14:textId="6CF09945" w:rsidR="00ED55EA" w:rsidRDefault="00ED55EA" w:rsidP="009D277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F4DD8">
        <w:rPr>
          <w:b/>
          <w:bCs/>
          <w:i/>
          <w:iCs/>
          <w:sz w:val="28"/>
          <w:szCs w:val="28"/>
        </w:rPr>
        <w:t>Тулуп</w:t>
      </w:r>
      <w:r w:rsidRPr="00ED55EA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– длинная меховая шуба с высоким воротником</w:t>
      </w:r>
      <w:r w:rsidR="0043771F">
        <w:rPr>
          <w:sz w:val="28"/>
          <w:szCs w:val="28"/>
        </w:rPr>
        <w:t xml:space="preserve"> [1]. </w:t>
      </w:r>
    </w:p>
    <w:p w14:paraId="3BD44C20" w14:textId="348F683D" w:rsidR="00ED55EA" w:rsidRPr="00ED55EA" w:rsidRDefault="00ED55EA" w:rsidP="009D277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1F4DD8">
        <w:rPr>
          <w:sz w:val="28"/>
          <w:szCs w:val="28"/>
        </w:rPr>
        <w:t>русском</w:t>
      </w:r>
      <w:r>
        <w:rPr>
          <w:sz w:val="28"/>
          <w:szCs w:val="28"/>
        </w:rPr>
        <w:t xml:space="preserve"> языке этим слово</w:t>
      </w:r>
      <w:r w:rsidR="002D3E26">
        <w:rPr>
          <w:sz w:val="28"/>
          <w:szCs w:val="28"/>
        </w:rPr>
        <w:t>м</w:t>
      </w:r>
      <w:r>
        <w:rPr>
          <w:sz w:val="28"/>
          <w:szCs w:val="28"/>
        </w:rPr>
        <w:t xml:space="preserve"> называют </w:t>
      </w:r>
      <w:r w:rsidR="001F4DD8">
        <w:rPr>
          <w:sz w:val="28"/>
          <w:szCs w:val="28"/>
        </w:rPr>
        <w:t xml:space="preserve">также </w:t>
      </w:r>
      <w:r>
        <w:rPr>
          <w:sz w:val="28"/>
          <w:szCs w:val="28"/>
        </w:rPr>
        <w:t xml:space="preserve">«глупого нерасторопного человека». </w:t>
      </w:r>
      <w:r w:rsidR="009D27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Производные слова: </w:t>
      </w:r>
      <w:proofErr w:type="spellStart"/>
      <w:r w:rsidR="001F4DD8" w:rsidRPr="001F4DD8">
        <w:rPr>
          <w:i/>
          <w:iCs/>
          <w:sz w:val="28"/>
          <w:szCs w:val="28"/>
        </w:rPr>
        <w:t>тулупишко</w:t>
      </w:r>
      <w:proofErr w:type="spellEnd"/>
      <w:r w:rsidR="001F4DD8" w:rsidRPr="001F4DD8">
        <w:rPr>
          <w:i/>
          <w:iCs/>
          <w:sz w:val="28"/>
          <w:szCs w:val="28"/>
        </w:rPr>
        <w:t xml:space="preserve">, </w:t>
      </w:r>
      <w:proofErr w:type="spellStart"/>
      <w:r w:rsidR="001F4DD8" w:rsidRPr="001F4DD8">
        <w:rPr>
          <w:i/>
          <w:iCs/>
          <w:sz w:val="28"/>
          <w:szCs w:val="28"/>
        </w:rPr>
        <w:t>тулупище</w:t>
      </w:r>
      <w:proofErr w:type="spellEnd"/>
      <w:r w:rsidR="001F4DD8" w:rsidRPr="001F4DD8">
        <w:rPr>
          <w:i/>
          <w:iCs/>
          <w:sz w:val="28"/>
          <w:szCs w:val="28"/>
        </w:rPr>
        <w:t>, тулупный</w:t>
      </w:r>
      <w:r w:rsidR="001F4DD8">
        <w:rPr>
          <w:sz w:val="28"/>
          <w:szCs w:val="28"/>
        </w:rPr>
        <w:t xml:space="preserve">. </w:t>
      </w:r>
    </w:p>
    <w:p w14:paraId="3B900220" w14:textId="4B0E3755" w:rsidR="002D3E26" w:rsidRPr="0043771F" w:rsidRDefault="002D3E26" w:rsidP="009D277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D3E26">
        <w:rPr>
          <w:b/>
          <w:bCs/>
          <w:i/>
          <w:iCs/>
          <w:sz w:val="28"/>
          <w:szCs w:val="28"/>
        </w:rPr>
        <w:t>Сундук</w:t>
      </w:r>
      <w:r>
        <w:rPr>
          <w:i/>
          <w:iCs/>
          <w:sz w:val="28"/>
          <w:szCs w:val="28"/>
        </w:rPr>
        <w:t xml:space="preserve"> – большой ящик с крышкой и замком для хранения вещей, ценностей</w:t>
      </w:r>
      <w:r w:rsidR="0043771F">
        <w:rPr>
          <w:i/>
          <w:iCs/>
          <w:sz w:val="28"/>
          <w:szCs w:val="28"/>
        </w:rPr>
        <w:t xml:space="preserve"> </w:t>
      </w:r>
      <w:r w:rsidR="0043771F">
        <w:rPr>
          <w:sz w:val="28"/>
          <w:szCs w:val="28"/>
        </w:rPr>
        <w:t xml:space="preserve">[3]. </w:t>
      </w:r>
    </w:p>
    <w:p w14:paraId="6DE2A6FA" w14:textId="7C9EB2E4" w:rsidR="002D3E26" w:rsidRDefault="002D3E26" w:rsidP="009D277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D3E26">
        <w:rPr>
          <w:sz w:val="28"/>
          <w:szCs w:val="28"/>
        </w:rPr>
        <w:t>В русском языке слово</w:t>
      </w:r>
      <w:r>
        <w:rPr>
          <w:sz w:val="28"/>
          <w:szCs w:val="28"/>
        </w:rPr>
        <w:t>м</w:t>
      </w:r>
      <w:r w:rsidRPr="002D3E26">
        <w:rPr>
          <w:sz w:val="28"/>
          <w:szCs w:val="28"/>
        </w:rPr>
        <w:t xml:space="preserve"> </w:t>
      </w:r>
      <w:r w:rsidRPr="002D3E26">
        <w:rPr>
          <w:i/>
          <w:iCs/>
          <w:sz w:val="28"/>
          <w:szCs w:val="28"/>
        </w:rPr>
        <w:t>сундук</w:t>
      </w:r>
      <w:r w:rsidRPr="002D3E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называют </w:t>
      </w:r>
      <w:r w:rsidRPr="002D3E26">
        <w:rPr>
          <w:sz w:val="28"/>
          <w:szCs w:val="28"/>
        </w:rPr>
        <w:t>«неповоротливо</w:t>
      </w:r>
      <w:r>
        <w:rPr>
          <w:sz w:val="28"/>
          <w:szCs w:val="28"/>
        </w:rPr>
        <w:t>го</w:t>
      </w:r>
      <w:r w:rsidRPr="002D3E26">
        <w:rPr>
          <w:sz w:val="28"/>
          <w:szCs w:val="28"/>
        </w:rPr>
        <w:t>, туповато</w:t>
      </w:r>
      <w:r>
        <w:rPr>
          <w:sz w:val="28"/>
          <w:szCs w:val="28"/>
        </w:rPr>
        <w:t>го</w:t>
      </w:r>
      <w:r w:rsidRPr="002D3E26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Pr="002D3E26">
        <w:rPr>
          <w:sz w:val="28"/>
          <w:szCs w:val="28"/>
        </w:rPr>
        <w:t>»</w:t>
      </w:r>
      <w:r>
        <w:rPr>
          <w:sz w:val="28"/>
          <w:szCs w:val="28"/>
        </w:rPr>
        <w:t xml:space="preserve">. Производные слова: </w:t>
      </w:r>
      <w:r w:rsidRPr="002D3E26">
        <w:rPr>
          <w:i/>
          <w:iCs/>
          <w:sz w:val="28"/>
          <w:szCs w:val="28"/>
        </w:rPr>
        <w:t>сундучок, сундучный</w:t>
      </w:r>
      <w:r>
        <w:rPr>
          <w:sz w:val="28"/>
          <w:szCs w:val="28"/>
        </w:rPr>
        <w:t xml:space="preserve">. </w:t>
      </w:r>
    </w:p>
    <w:p w14:paraId="38F800EF" w14:textId="644AD5E9" w:rsidR="004C201E" w:rsidRDefault="004C201E" w:rsidP="009D277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44961" w:rsidRPr="00144961">
        <w:rPr>
          <w:sz w:val="28"/>
          <w:szCs w:val="28"/>
        </w:rPr>
        <w:t>усск</w:t>
      </w:r>
      <w:r w:rsidR="009D277C">
        <w:rPr>
          <w:sz w:val="28"/>
          <w:szCs w:val="28"/>
        </w:rPr>
        <w:t xml:space="preserve">оязычная </w:t>
      </w:r>
      <w:r>
        <w:rPr>
          <w:sz w:val="28"/>
          <w:szCs w:val="28"/>
        </w:rPr>
        <w:t xml:space="preserve">лексика в свою очередь также </w:t>
      </w:r>
      <w:r w:rsidR="00144961" w:rsidRPr="00144961">
        <w:rPr>
          <w:sz w:val="28"/>
          <w:szCs w:val="28"/>
        </w:rPr>
        <w:t>использу</w:t>
      </w:r>
      <w:r>
        <w:rPr>
          <w:sz w:val="28"/>
          <w:szCs w:val="28"/>
        </w:rPr>
        <w:t>е</w:t>
      </w:r>
      <w:r w:rsidR="00144961" w:rsidRPr="00144961">
        <w:rPr>
          <w:sz w:val="28"/>
          <w:szCs w:val="28"/>
        </w:rPr>
        <w:t xml:space="preserve">тся в </w:t>
      </w:r>
      <w:r w:rsidRPr="00144961">
        <w:rPr>
          <w:sz w:val="28"/>
          <w:szCs w:val="28"/>
        </w:rPr>
        <w:t>туркменском</w:t>
      </w:r>
      <w:r w:rsidR="00144961" w:rsidRPr="00144961">
        <w:rPr>
          <w:sz w:val="28"/>
          <w:szCs w:val="28"/>
        </w:rPr>
        <w:t xml:space="preserve"> языке. Это в основном единицы, номинирующие предметы </w:t>
      </w:r>
      <w:r w:rsidRPr="00144961">
        <w:rPr>
          <w:sz w:val="28"/>
          <w:szCs w:val="28"/>
        </w:rPr>
        <w:t xml:space="preserve">быта: </w:t>
      </w:r>
      <w:r w:rsidR="00AF568A" w:rsidRPr="004C201E">
        <w:rPr>
          <w:i/>
          <w:iCs/>
          <w:sz w:val="28"/>
          <w:szCs w:val="28"/>
        </w:rPr>
        <w:t>ведро, ча</w:t>
      </w:r>
      <w:r w:rsidR="000069DD">
        <w:rPr>
          <w:i/>
          <w:iCs/>
          <w:sz w:val="28"/>
          <w:szCs w:val="28"/>
        </w:rPr>
        <w:t>й</w:t>
      </w:r>
      <w:r w:rsidR="00AF568A" w:rsidRPr="004C201E">
        <w:rPr>
          <w:i/>
          <w:iCs/>
          <w:sz w:val="28"/>
          <w:szCs w:val="28"/>
        </w:rPr>
        <w:t>ник</w:t>
      </w:r>
      <w:r w:rsidR="00274A28" w:rsidRPr="004C201E">
        <w:rPr>
          <w:i/>
          <w:iCs/>
          <w:sz w:val="28"/>
          <w:szCs w:val="28"/>
        </w:rPr>
        <w:t>, стол, машина</w:t>
      </w:r>
      <w:r w:rsidR="00144961" w:rsidRPr="004C201E">
        <w:rPr>
          <w:i/>
          <w:iCs/>
          <w:sz w:val="28"/>
          <w:szCs w:val="28"/>
        </w:rPr>
        <w:t xml:space="preserve">, стул, ручка </w:t>
      </w:r>
      <w:r w:rsidR="00274A28" w:rsidRPr="00144961">
        <w:rPr>
          <w:sz w:val="28"/>
          <w:szCs w:val="28"/>
        </w:rPr>
        <w:t xml:space="preserve">и </w:t>
      </w:r>
      <w:r w:rsidR="00AF568A" w:rsidRPr="00144961">
        <w:rPr>
          <w:sz w:val="28"/>
          <w:szCs w:val="28"/>
        </w:rPr>
        <w:t>др.</w:t>
      </w:r>
      <w:r w:rsidR="00274A28" w:rsidRPr="00144961">
        <w:rPr>
          <w:sz w:val="28"/>
          <w:szCs w:val="28"/>
        </w:rPr>
        <w:t xml:space="preserve"> В </w:t>
      </w:r>
      <w:r w:rsidR="009D277C" w:rsidRPr="00144961">
        <w:rPr>
          <w:sz w:val="28"/>
          <w:szCs w:val="28"/>
        </w:rPr>
        <w:t>непринуждённой</w:t>
      </w:r>
      <w:r w:rsidR="00274A28" w:rsidRPr="00144961">
        <w:rPr>
          <w:sz w:val="28"/>
          <w:szCs w:val="28"/>
        </w:rPr>
        <w:t xml:space="preserve">̆ беседе туркмены часто употребляют в </w:t>
      </w:r>
      <w:r w:rsidR="00AF568A" w:rsidRPr="00144961">
        <w:rPr>
          <w:sz w:val="28"/>
          <w:szCs w:val="28"/>
        </w:rPr>
        <w:t>родно</w:t>
      </w:r>
      <w:r w:rsidR="00AF568A">
        <w:rPr>
          <w:sz w:val="28"/>
          <w:szCs w:val="28"/>
        </w:rPr>
        <w:t>й</w:t>
      </w:r>
      <w:r w:rsidR="00274A28" w:rsidRPr="00144961">
        <w:rPr>
          <w:sz w:val="28"/>
          <w:szCs w:val="28"/>
        </w:rPr>
        <w:t xml:space="preserve"> речи формулы русского речевого этикета</w:t>
      </w:r>
      <w:r w:rsidR="00144961">
        <w:rPr>
          <w:sz w:val="28"/>
          <w:szCs w:val="28"/>
        </w:rPr>
        <w:t xml:space="preserve">: </w:t>
      </w:r>
      <w:r w:rsidR="00274A28" w:rsidRPr="00144961">
        <w:rPr>
          <w:i/>
          <w:iCs/>
          <w:sz w:val="28"/>
          <w:szCs w:val="28"/>
        </w:rPr>
        <w:t>С Новым годом, добры</w:t>
      </w:r>
      <w:r w:rsidR="000069DD">
        <w:rPr>
          <w:i/>
          <w:iCs/>
          <w:sz w:val="28"/>
          <w:szCs w:val="28"/>
        </w:rPr>
        <w:t>й</w:t>
      </w:r>
      <w:r w:rsidR="00274A28" w:rsidRPr="00144961">
        <w:rPr>
          <w:i/>
          <w:iCs/>
          <w:sz w:val="28"/>
          <w:szCs w:val="28"/>
        </w:rPr>
        <w:t xml:space="preserve"> вечер, </w:t>
      </w:r>
      <w:r w:rsidR="00AF568A" w:rsidRPr="00144961">
        <w:rPr>
          <w:sz w:val="28"/>
          <w:szCs w:val="28"/>
        </w:rPr>
        <w:t>устойчивые</w:t>
      </w:r>
      <w:r w:rsidR="00274A28" w:rsidRPr="00144961">
        <w:rPr>
          <w:sz w:val="28"/>
          <w:szCs w:val="28"/>
        </w:rPr>
        <w:t xml:space="preserve"> обороты речи</w:t>
      </w:r>
      <w:r w:rsidR="00144961">
        <w:rPr>
          <w:sz w:val="28"/>
          <w:szCs w:val="28"/>
        </w:rPr>
        <w:t xml:space="preserve">: </w:t>
      </w:r>
      <w:r w:rsidR="00274A28" w:rsidRPr="00144961">
        <w:rPr>
          <w:i/>
          <w:iCs/>
          <w:sz w:val="28"/>
          <w:szCs w:val="28"/>
        </w:rPr>
        <w:t xml:space="preserve">на </w:t>
      </w:r>
      <w:r w:rsidR="00AF568A" w:rsidRPr="00144961">
        <w:rPr>
          <w:i/>
          <w:iCs/>
          <w:sz w:val="28"/>
          <w:szCs w:val="28"/>
        </w:rPr>
        <w:t>всякий</w:t>
      </w:r>
      <w:r w:rsidR="00274A28" w:rsidRPr="00144961">
        <w:rPr>
          <w:i/>
          <w:iCs/>
          <w:sz w:val="28"/>
          <w:szCs w:val="28"/>
        </w:rPr>
        <w:t xml:space="preserve"> случай</w:t>
      </w:r>
      <w:r w:rsidR="00274A28" w:rsidRPr="00144961">
        <w:rPr>
          <w:sz w:val="28"/>
          <w:szCs w:val="28"/>
        </w:rPr>
        <w:t xml:space="preserve">, </w:t>
      </w:r>
      <w:r w:rsidR="00274A28" w:rsidRPr="00144961">
        <w:rPr>
          <w:i/>
          <w:iCs/>
          <w:sz w:val="28"/>
          <w:szCs w:val="28"/>
        </w:rPr>
        <w:t>в конце концов</w:t>
      </w:r>
      <w:r w:rsidR="00274A28" w:rsidRPr="00144961">
        <w:rPr>
          <w:sz w:val="28"/>
          <w:szCs w:val="28"/>
        </w:rPr>
        <w:t>, фразеологизмы и пословиц</w:t>
      </w:r>
      <w:r w:rsidR="00144961">
        <w:rPr>
          <w:sz w:val="28"/>
          <w:szCs w:val="28"/>
        </w:rPr>
        <w:t xml:space="preserve">ы: </w:t>
      </w:r>
      <w:r w:rsidR="00274A28" w:rsidRPr="00144961">
        <w:rPr>
          <w:i/>
          <w:iCs/>
          <w:sz w:val="28"/>
          <w:szCs w:val="28"/>
        </w:rPr>
        <w:t>ни рыба, ни мясо, поживем – увидим</w:t>
      </w:r>
      <w:r w:rsidR="00144961">
        <w:rPr>
          <w:sz w:val="28"/>
          <w:szCs w:val="28"/>
        </w:rPr>
        <w:t xml:space="preserve">. </w:t>
      </w:r>
      <w:r w:rsidR="00274A28" w:rsidRPr="00144961">
        <w:rPr>
          <w:sz w:val="28"/>
          <w:szCs w:val="28"/>
        </w:rPr>
        <w:t xml:space="preserve"> </w:t>
      </w:r>
    </w:p>
    <w:p w14:paraId="0140C4ED" w14:textId="76A54238" w:rsidR="00274A28" w:rsidRPr="000069DD" w:rsidRDefault="00263644" w:rsidP="000069D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4C201E" w:rsidRPr="004C201E">
        <w:rPr>
          <w:sz w:val="28"/>
          <w:szCs w:val="28"/>
        </w:rPr>
        <w:t>аимствовани</w:t>
      </w:r>
      <w:r>
        <w:rPr>
          <w:sz w:val="28"/>
          <w:szCs w:val="28"/>
        </w:rPr>
        <w:t>е</w:t>
      </w:r>
      <w:r w:rsidR="004C201E" w:rsidRPr="004C20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лексических единиц приводит к пополнению и расширению </w:t>
      </w:r>
      <w:r w:rsidR="004C201E" w:rsidRPr="004C201E">
        <w:rPr>
          <w:sz w:val="28"/>
          <w:szCs w:val="28"/>
        </w:rPr>
        <w:t xml:space="preserve">словарного состава языков. В речь </w:t>
      </w:r>
      <w:r w:rsidR="00AF568A">
        <w:rPr>
          <w:sz w:val="28"/>
          <w:szCs w:val="28"/>
        </w:rPr>
        <w:t xml:space="preserve">русскоязычного населения </w:t>
      </w:r>
      <w:r w:rsidR="004C201E" w:rsidRPr="004C201E">
        <w:rPr>
          <w:sz w:val="28"/>
          <w:szCs w:val="28"/>
        </w:rPr>
        <w:t xml:space="preserve">вводятся в основном туркменские слова с конкретным значением, для полисемантичных слов характерно сужение смыслового </w:t>
      </w:r>
      <w:r w:rsidR="00AF568A" w:rsidRPr="004C201E">
        <w:rPr>
          <w:sz w:val="28"/>
          <w:szCs w:val="28"/>
        </w:rPr>
        <w:t>объёма</w:t>
      </w:r>
      <w:r w:rsidR="004C201E" w:rsidRPr="004C201E">
        <w:rPr>
          <w:sz w:val="28"/>
          <w:szCs w:val="28"/>
        </w:rPr>
        <w:t xml:space="preserve">, редко </w:t>
      </w:r>
      <w:r w:rsidR="004C201E" w:rsidRPr="004C201E">
        <w:rPr>
          <w:sz w:val="28"/>
          <w:szCs w:val="28"/>
        </w:rPr>
        <w:lastRenderedPageBreak/>
        <w:t xml:space="preserve">туркменское слово заимствуется в двух или трех значениях. </w:t>
      </w:r>
      <w:r w:rsidR="00AF568A">
        <w:rPr>
          <w:sz w:val="28"/>
          <w:szCs w:val="28"/>
        </w:rPr>
        <w:t xml:space="preserve">Однако при заимствовании туркменские слова приобретают дополнительные значения, становятся многозначными, а также входят во фразеологические обороты.  </w:t>
      </w:r>
      <w:r w:rsidR="004C201E" w:rsidRPr="004C201E">
        <w:rPr>
          <w:sz w:val="28"/>
          <w:szCs w:val="28"/>
        </w:rPr>
        <w:t xml:space="preserve">Почти все туркменские слова освоены в </w:t>
      </w:r>
      <w:r w:rsidR="00AF568A" w:rsidRPr="004C201E">
        <w:rPr>
          <w:sz w:val="28"/>
          <w:szCs w:val="28"/>
        </w:rPr>
        <w:t>русской</w:t>
      </w:r>
      <w:r w:rsidR="004C201E" w:rsidRPr="004C201E">
        <w:rPr>
          <w:sz w:val="28"/>
          <w:szCs w:val="28"/>
        </w:rPr>
        <w:t xml:space="preserve">̆ речи как имена существительные, единичные заимствования выступают в функции междометия и частиц. Заимствованные </w:t>
      </w:r>
      <w:r w:rsidR="00AF568A">
        <w:rPr>
          <w:sz w:val="28"/>
          <w:szCs w:val="28"/>
        </w:rPr>
        <w:t xml:space="preserve">лексические единицы </w:t>
      </w:r>
      <w:r w:rsidR="004C201E" w:rsidRPr="004C201E">
        <w:rPr>
          <w:sz w:val="28"/>
          <w:szCs w:val="28"/>
        </w:rPr>
        <w:t>подчиняются грамматическим нормам русского языка</w:t>
      </w:r>
      <w:r w:rsidR="00AF568A">
        <w:rPr>
          <w:sz w:val="28"/>
          <w:szCs w:val="28"/>
        </w:rPr>
        <w:t xml:space="preserve"> – дифференцируются</w:t>
      </w:r>
      <w:r w:rsidR="004C201E" w:rsidRPr="004C201E">
        <w:rPr>
          <w:sz w:val="28"/>
          <w:szCs w:val="28"/>
        </w:rPr>
        <w:t xml:space="preserve"> по родам, изменяются по числам и падежам. </w:t>
      </w:r>
    </w:p>
    <w:p w14:paraId="2F707AB3" w14:textId="77777777" w:rsidR="00BD1BC7" w:rsidRDefault="00BD1BC7" w:rsidP="009D277C">
      <w:pPr>
        <w:ind w:firstLine="708"/>
        <w:jc w:val="both"/>
        <w:rPr>
          <w:rFonts w:ascii="TimesNewRomanPSMT" w:hAnsi="TimesNewRomanPSMT"/>
          <w:sz w:val="28"/>
          <w:szCs w:val="28"/>
        </w:rPr>
      </w:pPr>
    </w:p>
    <w:p w14:paraId="79F4D439" w14:textId="0D5A9B1F" w:rsidR="00D85F33" w:rsidRPr="00D315B4" w:rsidRDefault="009D277C" w:rsidP="009D277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15B4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14:paraId="47378258" w14:textId="67777D74" w:rsidR="00AF21B0" w:rsidRPr="00D315B4" w:rsidRDefault="00263644" w:rsidP="00AF21B0">
      <w:pPr>
        <w:jc w:val="both"/>
        <w:rPr>
          <w:rFonts w:ascii="Times New Roman" w:hAnsi="Times New Roman" w:cs="Times New Roman"/>
          <w:sz w:val="28"/>
          <w:szCs w:val="28"/>
        </w:rPr>
      </w:pPr>
      <w:r w:rsidRPr="00D315B4">
        <w:rPr>
          <w:rFonts w:ascii="Times New Roman" w:hAnsi="Times New Roman" w:cs="Times New Roman"/>
          <w:sz w:val="28"/>
          <w:szCs w:val="28"/>
        </w:rPr>
        <w:t>1.</w:t>
      </w:r>
      <w:r w:rsidR="00D315B4">
        <w:rPr>
          <w:rFonts w:ascii="Times New Roman" w:hAnsi="Times New Roman" w:cs="Times New Roman"/>
          <w:sz w:val="28"/>
          <w:szCs w:val="28"/>
        </w:rPr>
        <w:t xml:space="preserve"> </w:t>
      </w:r>
      <w:r w:rsidR="00AF21B0" w:rsidRPr="00D315B4">
        <w:rPr>
          <w:rFonts w:ascii="Times New Roman" w:hAnsi="Times New Roman" w:cs="Times New Roman"/>
          <w:sz w:val="28"/>
          <w:szCs w:val="28"/>
        </w:rPr>
        <w:t xml:space="preserve">Большой толковый </w:t>
      </w:r>
      <w:r w:rsidRPr="00D315B4">
        <w:rPr>
          <w:rFonts w:ascii="Times New Roman" w:hAnsi="Times New Roman" w:cs="Times New Roman"/>
          <w:sz w:val="28"/>
          <w:szCs w:val="28"/>
        </w:rPr>
        <w:t>словарь русского</w:t>
      </w:r>
      <w:r w:rsidR="00AF21B0" w:rsidRPr="00D315B4">
        <w:rPr>
          <w:rFonts w:ascii="Times New Roman" w:hAnsi="Times New Roman" w:cs="Times New Roman"/>
          <w:sz w:val="28"/>
          <w:szCs w:val="28"/>
        </w:rPr>
        <w:t xml:space="preserve"> языка / </w:t>
      </w:r>
      <w:r w:rsidRPr="00D315B4">
        <w:rPr>
          <w:rFonts w:ascii="Times New Roman" w:hAnsi="Times New Roman" w:cs="Times New Roman"/>
          <w:sz w:val="28"/>
          <w:szCs w:val="28"/>
        </w:rPr>
        <w:t>Под ред. С. А. Кузнецова.</w:t>
      </w:r>
      <w:r w:rsidR="00D315B4" w:rsidRPr="00D315B4">
        <w:rPr>
          <w:rFonts w:ascii="Times New Roman" w:hAnsi="Times New Roman" w:cs="Times New Roman"/>
          <w:sz w:val="28"/>
          <w:szCs w:val="28"/>
        </w:rPr>
        <w:t xml:space="preserve"> – Режим доступа: </w:t>
      </w:r>
      <w:hyperlink r:id="rId5" w:history="1">
        <w:r w:rsidR="00D315B4" w:rsidRPr="00D315B4">
          <w:rPr>
            <w:rStyle w:val="a5"/>
            <w:rFonts w:ascii="Times New Roman" w:hAnsi="Times New Roman" w:cs="Times New Roman"/>
            <w:sz w:val="28"/>
            <w:szCs w:val="28"/>
          </w:rPr>
          <w:t>https://gufo.me/dict/kuznetsov</w:t>
        </w:r>
      </w:hyperlink>
      <w:r w:rsidR="00D315B4" w:rsidRPr="00D315B4">
        <w:rPr>
          <w:rFonts w:ascii="Times New Roman" w:hAnsi="Times New Roman" w:cs="Times New Roman"/>
          <w:sz w:val="28"/>
          <w:szCs w:val="28"/>
        </w:rPr>
        <w:t xml:space="preserve"> (дата обращения: 03.05.2023). </w:t>
      </w:r>
    </w:p>
    <w:p w14:paraId="662991EB" w14:textId="10C4C2F2" w:rsidR="00AF21B0" w:rsidRPr="00D315B4" w:rsidRDefault="00263644" w:rsidP="00AF21B0">
      <w:pPr>
        <w:jc w:val="both"/>
        <w:rPr>
          <w:rFonts w:ascii="Times New Roman" w:hAnsi="Times New Roman" w:cs="Times New Roman"/>
          <w:sz w:val="28"/>
          <w:szCs w:val="28"/>
        </w:rPr>
      </w:pPr>
      <w:r w:rsidRPr="00D315B4">
        <w:rPr>
          <w:rFonts w:ascii="Times New Roman" w:hAnsi="Times New Roman" w:cs="Times New Roman"/>
          <w:sz w:val="28"/>
          <w:szCs w:val="28"/>
        </w:rPr>
        <w:t>2</w:t>
      </w:r>
      <w:r w:rsidR="00AF21B0" w:rsidRPr="00D315B4">
        <w:rPr>
          <w:rFonts w:ascii="Times New Roman" w:hAnsi="Times New Roman" w:cs="Times New Roman"/>
          <w:sz w:val="28"/>
          <w:szCs w:val="28"/>
        </w:rPr>
        <w:t>.</w:t>
      </w:r>
      <w:r w:rsidR="00D315B4">
        <w:rPr>
          <w:rFonts w:ascii="Times New Roman" w:hAnsi="Times New Roman" w:cs="Times New Roman"/>
          <w:sz w:val="28"/>
          <w:szCs w:val="28"/>
        </w:rPr>
        <w:t xml:space="preserve"> </w:t>
      </w:r>
      <w:r w:rsidR="00AF21B0" w:rsidRPr="00D315B4">
        <w:rPr>
          <w:rFonts w:ascii="Times New Roman" w:hAnsi="Times New Roman" w:cs="Times New Roman"/>
          <w:sz w:val="28"/>
          <w:szCs w:val="28"/>
        </w:rPr>
        <w:t>Григорян А.</w:t>
      </w:r>
      <w:r w:rsidRPr="00D315B4">
        <w:rPr>
          <w:rFonts w:ascii="Times New Roman" w:hAnsi="Times New Roman" w:cs="Times New Roman"/>
          <w:sz w:val="28"/>
          <w:szCs w:val="28"/>
        </w:rPr>
        <w:t xml:space="preserve"> </w:t>
      </w:r>
      <w:r w:rsidR="00AF21B0" w:rsidRPr="00D315B4">
        <w:rPr>
          <w:rFonts w:ascii="Times New Roman" w:hAnsi="Times New Roman" w:cs="Times New Roman"/>
          <w:sz w:val="28"/>
          <w:szCs w:val="28"/>
        </w:rPr>
        <w:t xml:space="preserve">А., Попкова </w:t>
      </w:r>
      <w:r w:rsidRPr="00D315B4">
        <w:rPr>
          <w:rFonts w:ascii="Times New Roman" w:hAnsi="Times New Roman" w:cs="Times New Roman"/>
          <w:sz w:val="28"/>
          <w:szCs w:val="28"/>
        </w:rPr>
        <w:t>Е. Б.</w:t>
      </w:r>
      <w:r w:rsidR="00AF21B0" w:rsidRPr="00D315B4">
        <w:rPr>
          <w:rFonts w:ascii="Times New Roman" w:hAnsi="Times New Roman" w:cs="Times New Roman"/>
          <w:sz w:val="28"/>
          <w:szCs w:val="28"/>
        </w:rPr>
        <w:t xml:space="preserve"> Обучение русскому языку студентов из Туркменистана // Филологический класс. 2021. Т. 26. №4. С. </w:t>
      </w:r>
      <w:r w:rsidRPr="00D315B4">
        <w:rPr>
          <w:rFonts w:ascii="Times New Roman" w:hAnsi="Times New Roman" w:cs="Times New Roman"/>
          <w:sz w:val="28"/>
          <w:szCs w:val="28"/>
        </w:rPr>
        <w:t>302–315</w:t>
      </w:r>
      <w:r w:rsidR="00AF21B0" w:rsidRPr="00D315B4">
        <w:rPr>
          <w:rFonts w:ascii="Times New Roman" w:hAnsi="Times New Roman" w:cs="Times New Roman"/>
          <w:sz w:val="28"/>
          <w:szCs w:val="28"/>
        </w:rPr>
        <w:t>.</w:t>
      </w:r>
    </w:p>
    <w:p w14:paraId="75DED467" w14:textId="5153A3EE" w:rsidR="00AF21B0" w:rsidRPr="00D315B4" w:rsidRDefault="00263644" w:rsidP="00AF21B0">
      <w:pPr>
        <w:jc w:val="both"/>
        <w:rPr>
          <w:rFonts w:ascii="Times New Roman" w:hAnsi="Times New Roman" w:cs="Times New Roman"/>
          <w:sz w:val="28"/>
          <w:szCs w:val="28"/>
        </w:rPr>
      </w:pPr>
      <w:r w:rsidRPr="00D315B4">
        <w:rPr>
          <w:rFonts w:ascii="Times New Roman" w:hAnsi="Times New Roman" w:cs="Times New Roman"/>
          <w:sz w:val="28"/>
          <w:szCs w:val="28"/>
        </w:rPr>
        <w:t>3</w:t>
      </w:r>
      <w:r w:rsidR="00AF21B0" w:rsidRPr="00D315B4">
        <w:rPr>
          <w:rFonts w:ascii="Times New Roman" w:hAnsi="Times New Roman" w:cs="Times New Roman"/>
          <w:sz w:val="28"/>
          <w:szCs w:val="28"/>
        </w:rPr>
        <w:t>.</w:t>
      </w:r>
      <w:r w:rsidR="00D315B4">
        <w:rPr>
          <w:rFonts w:ascii="Times New Roman" w:hAnsi="Times New Roman" w:cs="Times New Roman"/>
          <w:sz w:val="28"/>
          <w:szCs w:val="28"/>
        </w:rPr>
        <w:t xml:space="preserve"> </w:t>
      </w:r>
      <w:r w:rsidR="00AF21B0" w:rsidRPr="00D315B4">
        <w:rPr>
          <w:rFonts w:ascii="Times New Roman" w:hAnsi="Times New Roman" w:cs="Times New Roman"/>
          <w:sz w:val="28"/>
          <w:szCs w:val="28"/>
        </w:rPr>
        <w:t xml:space="preserve">Фасмер М. Этимологический словарь русского языка. </w:t>
      </w:r>
      <w:r w:rsidR="00D315B4" w:rsidRPr="00D315B4">
        <w:rPr>
          <w:rFonts w:ascii="Times New Roman" w:hAnsi="Times New Roman" w:cs="Times New Roman"/>
          <w:sz w:val="28"/>
          <w:szCs w:val="28"/>
        </w:rPr>
        <w:t xml:space="preserve">– Режим доступа: </w:t>
      </w:r>
      <w:hyperlink r:id="rId6" w:history="1">
        <w:r w:rsidR="00D315B4" w:rsidRPr="00D315B4">
          <w:rPr>
            <w:rStyle w:val="a5"/>
            <w:rFonts w:ascii="Times New Roman" w:hAnsi="Times New Roman" w:cs="Times New Roman"/>
            <w:sz w:val="28"/>
            <w:szCs w:val="28"/>
          </w:rPr>
          <w:t>https://gufo.me/dict/vasmer</w:t>
        </w:r>
      </w:hyperlink>
      <w:r w:rsidR="00D315B4" w:rsidRPr="00D315B4">
        <w:rPr>
          <w:rFonts w:ascii="Times New Roman" w:hAnsi="Times New Roman" w:cs="Times New Roman"/>
          <w:sz w:val="28"/>
          <w:szCs w:val="28"/>
        </w:rPr>
        <w:t xml:space="preserve"> (дата обращения: 03.05.2023). </w:t>
      </w:r>
    </w:p>
    <w:p w14:paraId="59A9873C" w14:textId="3DAFD151" w:rsidR="00AF21B0" w:rsidRPr="00D315B4" w:rsidRDefault="00263644" w:rsidP="00D315B4">
      <w:pPr>
        <w:jc w:val="both"/>
        <w:rPr>
          <w:rFonts w:ascii="Times New Roman" w:hAnsi="Times New Roman" w:cs="Times New Roman"/>
          <w:sz w:val="28"/>
          <w:szCs w:val="28"/>
        </w:rPr>
      </w:pPr>
      <w:r w:rsidRPr="00D315B4">
        <w:rPr>
          <w:rFonts w:ascii="Times New Roman" w:hAnsi="Times New Roman" w:cs="Times New Roman"/>
          <w:sz w:val="28"/>
          <w:szCs w:val="28"/>
        </w:rPr>
        <w:t>4</w:t>
      </w:r>
      <w:r w:rsidR="00AF21B0" w:rsidRPr="00D315B4">
        <w:rPr>
          <w:rFonts w:ascii="Times New Roman" w:hAnsi="Times New Roman" w:cs="Times New Roman"/>
          <w:sz w:val="28"/>
          <w:szCs w:val="28"/>
        </w:rPr>
        <w:t>.</w:t>
      </w:r>
      <w:r w:rsidR="00D315B4">
        <w:rPr>
          <w:rFonts w:ascii="Times New Roman" w:hAnsi="Times New Roman" w:cs="Times New Roman"/>
          <w:sz w:val="28"/>
          <w:szCs w:val="28"/>
        </w:rPr>
        <w:t xml:space="preserve"> </w:t>
      </w:r>
      <w:r w:rsidR="00AF21B0" w:rsidRPr="00D315B4">
        <w:rPr>
          <w:rFonts w:ascii="Times New Roman" w:hAnsi="Times New Roman" w:cs="Times New Roman"/>
          <w:sz w:val="28"/>
          <w:szCs w:val="28"/>
        </w:rPr>
        <w:t xml:space="preserve">Шанский Н.М. Этимологический онлайн-словарь русского языка. </w:t>
      </w:r>
      <w:r w:rsidR="00D315B4" w:rsidRPr="00D315B4">
        <w:rPr>
          <w:rFonts w:ascii="Times New Roman" w:hAnsi="Times New Roman" w:cs="Times New Roman"/>
          <w:sz w:val="28"/>
          <w:szCs w:val="28"/>
        </w:rPr>
        <w:t xml:space="preserve">– Режим доступа: </w:t>
      </w:r>
      <w:hyperlink r:id="rId7" w:history="1">
        <w:r w:rsidR="00D315B4" w:rsidRPr="00D315B4">
          <w:rPr>
            <w:rStyle w:val="a5"/>
            <w:rFonts w:ascii="Times New Roman" w:hAnsi="Times New Roman" w:cs="Times New Roman"/>
            <w:sz w:val="28"/>
            <w:szCs w:val="28"/>
          </w:rPr>
          <w:t>https://lexicography.online/etymology/shansky/</w:t>
        </w:r>
      </w:hyperlink>
      <w:r w:rsidR="00D315B4" w:rsidRPr="00D315B4">
        <w:rPr>
          <w:rFonts w:ascii="Times New Roman" w:hAnsi="Times New Roman" w:cs="Times New Roman"/>
          <w:sz w:val="28"/>
          <w:szCs w:val="28"/>
        </w:rPr>
        <w:t xml:space="preserve"> (д</w:t>
      </w:r>
      <w:r w:rsidR="00AF21B0" w:rsidRPr="00D315B4">
        <w:rPr>
          <w:rFonts w:ascii="Times New Roman" w:hAnsi="Times New Roman" w:cs="Times New Roman"/>
          <w:sz w:val="28"/>
          <w:szCs w:val="28"/>
        </w:rPr>
        <w:t>ата обращения 03.05.2023</w:t>
      </w:r>
      <w:r w:rsidR="00D315B4" w:rsidRPr="00D315B4">
        <w:rPr>
          <w:rFonts w:ascii="Times New Roman" w:hAnsi="Times New Roman" w:cs="Times New Roman"/>
          <w:sz w:val="28"/>
          <w:szCs w:val="28"/>
        </w:rPr>
        <w:t xml:space="preserve">). </w:t>
      </w:r>
    </w:p>
    <w:sectPr w:rsidR="00AF21B0" w:rsidRPr="00D315B4" w:rsidSect="009D277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2113F5"/>
    <w:multiLevelType w:val="multilevel"/>
    <w:tmpl w:val="B6265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12497A"/>
    <w:multiLevelType w:val="multilevel"/>
    <w:tmpl w:val="2824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7403E2"/>
    <w:multiLevelType w:val="hybridMultilevel"/>
    <w:tmpl w:val="982C70F8"/>
    <w:lvl w:ilvl="0" w:tplc="F40AE3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33175408">
    <w:abstractNumId w:val="0"/>
  </w:num>
  <w:num w:numId="2" w16cid:durableId="177239031">
    <w:abstractNumId w:val="1"/>
  </w:num>
  <w:num w:numId="3" w16cid:durableId="2113836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1A8"/>
    <w:rsid w:val="000069DD"/>
    <w:rsid w:val="00066E8C"/>
    <w:rsid w:val="000826B8"/>
    <w:rsid w:val="000A7103"/>
    <w:rsid w:val="00144961"/>
    <w:rsid w:val="001F4DD8"/>
    <w:rsid w:val="00263644"/>
    <w:rsid w:val="00274A28"/>
    <w:rsid w:val="002D3E26"/>
    <w:rsid w:val="00311BD7"/>
    <w:rsid w:val="003A11A8"/>
    <w:rsid w:val="0043771F"/>
    <w:rsid w:val="0047140B"/>
    <w:rsid w:val="004C201E"/>
    <w:rsid w:val="00535D74"/>
    <w:rsid w:val="005E195D"/>
    <w:rsid w:val="00743A0C"/>
    <w:rsid w:val="00750B3C"/>
    <w:rsid w:val="007D6BFC"/>
    <w:rsid w:val="00846D6C"/>
    <w:rsid w:val="00866279"/>
    <w:rsid w:val="0088053A"/>
    <w:rsid w:val="009D277C"/>
    <w:rsid w:val="00A12F2A"/>
    <w:rsid w:val="00AF21B0"/>
    <w:rsid w:val="00AF568A"/>
    <w:rsid w:val="00B139C7"/>
    <w:rsid w:val="00B22F72"/>
    <w:rsid w:val="00B2797C"/>
    <w:rsid w:val="00B870F9"/>
    <w:rsid w:val="00B959CA"/>
    <w:rsid w:val="00BD1BC7"/>
    <w:rsid w:val="00BF3590"/>
    <w:rsid w:val="00C331A0"/>
    <w:rsid w:val="00C46900"/>
    <w:rsid w:val="00D315B4"/>
    <w:rsid w:val="00D85F33"/>
    <w:rsid w:val="00DF35F6"/>
    <w:rsid w:val="00ED55EA"/>
    <w:rsid w:val="00F11ADE"/>
    <w:rsid w:val="00F14F07"/>
    <w:rsid w:val="00F37A40"/>
    <w:rsid w:val="00FF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40E49"/>
  <w15:chartTrackingRefBased/>
  <w15:docId w15:val="{9EB6EFDA-5469-EC45-8ED0-A47A86254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11A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4">
    <w:name w:val="Strong"/>
    <w:basedOn w:val="a0"/>
    <w:uiPriority w:val="22"/>
    <w:qFormat/>
    <w:rsid w:val="00846D6C"/>
    <w:rPr>
      <w:b/>
      <w:bCs/>
    </w:rPr>
  </w:style>
  <w:style w:type="character" w:styleId="a5">
    <w:name w:val="Hyperlink"/>
    <w:basedOn w:val="a0"/>
    <w:uiPriority w:val="99"/>
    <w:unhideWhenUsed/>
    <w:rsid w:val="00B139C7"/>
    <w:rPr>
      <w:color w:val="0000FF"/>
      <w:u w:val="single"/>
    </w:rPr>
  </w:style>
  <w:style w:type="character" w:customStyle="1" w:styleId="apple-converted-space">
    <w:name w:val="apple-converted-space"/>
    <w:basedOn w:val="a0"/>
    <w:rsid w:val="00B139C7"/>
  </w:style>
  <w:style w:type="paragraph" w:styleId="a6">
    <w:name w:val="List Paragraph"/>
    <w:basedOn w:val="a"/>
    <w:uiPriority w:val="34"/>
    <w:qFormat/>
    <w:rsid w:val="00AF21B0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D315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2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3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4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4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54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7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64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15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44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57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2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5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3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9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8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74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72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3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0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0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3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5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93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0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2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47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75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41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3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5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4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xicography.online/etymology/shansk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ufo.me/dict/vasmer" TargetMode="External"/><Relationship Id="rId5" Type="http://schemas.openxmlformats.org/officeDocument/2006/relationships/hyperlink" Target="https://gufo.me/dict/kuznetsov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Армине Григорян</dc:creator>
  <cp:keywords/>
  <dc:description/>
  <cp:lastModifiedBy>Токарева Юлия Валерьевна</cp:lastModifiedBy>
  <cp:revision>9</cp:revision>
  <dcterms:created xsi:type="dcterms:W3CDTF">2023-05-16T18:09:00Z</dcterms:created>
  <dcterms:modified xsi:type="dcterms:W3CDTF">2023-06-12T10:50:00Z</dcterms:modified>
</cp:coreProperties>
</file>