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A9ABC" w14:textId="1CF6617A" w:rsidR="00205B61" w:rsidRDefault="00464B26" w:rsidP="008E0ECE">
      <w:pPr>
        <w:spacing w:line="240" w:lineRule="auto"/>
        <w:contextualSpacing/>
        <w:jc w:val="center"/>
        <w:rPr>
          <w:b/>
          <w:bCs/>
          <w:sz w:val="28"/>
          <w:szCs w:val="24"/>
        </w:rPr>
      </w:pPr>
      <w:r w:rsidRPr="00464B26">
        <w:rPr>
          <w:b/>
          <w:bCs/>
          <w:sz w:val="28"/>
          <w:szCs w:val="24"/>
        </w:rPr>
        <w:t>Особенности функционирования феминитивов во французском языке</w:t>
      </w:r>
    </w:p>
    <w:p w14:paraId="13447EB0" w14:textId="2CB6837C" w:rsidR="00464B26" w:rsidRDefault="00464B26" w:rsidP="008E0ECE">
      <w:pPr>
        <w:spacing w:line="240" w:lineRule="auto"/>
        <w:contextualSpacing/>
        <w:jc w:val="center"/>
        <w:rPr>
          <w:b/>
          <w:bCs/>
          <w:sz w:val="28"/>
          <w:szCs w:val="24"/>
        </w:rPr>
      </w:pPr>
      <w:proofErr w:type="spellStart"/>
      <w:r>
        <w:rPr>
          <w:b/>
          <w:bCs/>
          <w:sz w:val="28"/>
          <w:szCs w:val="24"/>
        </w:rPr>
        <w:t>Усынина</w:t>
      </w:r>
      <w:proofErr w:type="spellEnd"/>
      <w:r>
        <w:rPr>
          <w:b/>
          <w:bCs/>
          <w:sz w:val="28"/>
          <w:szCs w:val="24"/>
        </w:rPr>
        <w:t xml:space="preserve"> Юлия Юрьевна</w:t>
      </w:r>
    </w:p>
    <w:p w14:paraId="590DB3E6" w14:textId="16FAD950" w:rsidR="00464B26" w:rsidRDefault="00464B26" w:rsidP="0075412E">
      <w:pPr>
        <w:spacing w:line="240" w:lineRule="auto"/>
        <w:contextualSpacing/>
        <w:jc w:val="center"/>
      </w:pPr>
      <w:r w:rsidRPr="00464B26">
        <w:t xml:space="preserve">Манаенко </w:t>
      </w:r>
      <w:r w:rsidR="0075412E">
        <w:t xml:space="preserve">Елена Александровна, старший преподаватель </w:t>
      </w:r>
      <w:proofErr w:type="spellStart"/>
      <w:r w:rsidR="0075412E">
        <w:t>ИФЖиМКК</w:t>
      </w:r>
      <w:proofErr w:type="spellEnd"/>
    </w:p>
    <w:p w14:paraId="41854F41" w14:textId="77777777" w:rsidR="0075412E" w:rsidRDefault="0075412E" w:rsidP="0075412E">
      <w:pPr>
        <w:spacing w:line="240" w:lineRule="auto"/>
        <w:contextualSpacing/>
        <w:jc w:val="center"/>
        <w:rPr>
          <w:sz w:val="28"/>
          <w:szCs w:val="24"/>
        </w:rPr>
      </w:pPr>
    </w:p>
    <w:p w14:paraId="1FD8F017" w14:textId="2F809FA0" w:rsidR="008E0ECE" w:rsidRDefault="008E0ECE" w:rsidP="00796E39">
      <w:pPr>
        <w:spacing w:line="240" w:lineRule="auto"/>
        <w:ind w:firstLine="709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Вопрос об использовании феминитивов является одним из наиболее актуальных </w:t>
      </w:r>
      <w:r w:rsidR="00796E39">
        <w:rPr>
          <w:sz w:val="28"/>
          <w:szCs w:val="24"/>
        </w:rPr>
        <w:t xml:space="preserve">с 80-х гг. </w:t>
      </w:r>
      <w:r w:rsidR="00796E39" w:rsidRPr="00796E39">
        <w:rPr>
          <w:sz w:val="28"/>
          <w:szCs w:val="24"/>
        </w:rPr>
        <w:t>XX</w:t>
      </w:r>
      <w:r w:rsidR="00796E39">
        <w:rPr>
          <w:sz w:val="28"/>
          <w:szCs w:val="24"/>
        </w:rPr>
        <w:t xml:space="preserve"> века по настоящее время</w:t>
      </w:r>
      <w:r>
        <w:rPr>
          <w:sz w:val="28"/>
          <w:szCs w:val="24"/>
        </w:rPr>
        <w:t xml:space="preserve">. Поскольку французский язык принадлежит группе романских языков, для него характерна </w:t>
      </w:r>
      <w:proofErr w:type="spellStart"/>
      <w:r>
        <w:rPr>
          <w:sz w:val="28"/>
          <w:szCs w:val="24"/>
        </w:rPr>
        <w:t>двухродовая</w:t>
      </w:r>
      <w:proofErr w:type="spellEnd"/>
      <w:r>
        <w:rPr>
          <w:sz w:val="28"/>
          <w:szCs w:val="24"/>
        </w:rPr>
        <w:t xml:space="preserve"> система, включающая мужской и женский род. </w:t>
      </w:r>
      <w:r w:rsidR="00796E39">
        <w:rPr>
          <w:sz w:val="28"/>
          <w:szCs w:val="24"/>
        </w:rPr>
        <w:t xml:space="preserve">Согласно определению </w:t>
      </w:r>
      <w:r w:rsidR="00796E39" w:rsidRPr="00796E39">
        <w:rPr>
          <w:sz w:val="28"/>
          <w:szCs w:val="24"/>
        </w:rPr>
        <w:t>И.В.</w:t>
      </w:r>
      <w:r w:rsidR="0075412E">
        <w:rPr>
          <w:sz w:val="28"/>
          <w:szCs w:val="24"/>
        </w:rPr>
        <w:t> </w:t>
      </w:r>
      <w:r w:rsidR="00796E39" w:rsidRPr="00796E39">
        <w:rPr>
          <w:sz w:val="28"/>
          <w:szCs w:val="24"/>
        </w:rPr>
        <w:t>Баданин</w:t>
      </w:r>
      <w:r w:rsidR="00796E39">
        <w:rPr>
          <w:sz w:val="28"/>
          <w:szCs w:val="24"/>
        </w:rPr>
        <w:t>ой, феминитивами (или феминативами) называют «</w:t>
      </w:r>
      <w:r w:rsidR="00796E39" w:rsidRPr="00796E39">
        <w:rPr>
          <w:sz w:val="28"/>
          <w:szCs w:val="24"/>
        </w:rPr>
        <w:t>имена существительные женского рода, которые обозначают женщин, образованы от однокоренных существительных мужского рода, обозначающих мужчин, и являются парными к ним</w:t>
      </w:r>
      <w:r w:rsidR="00796E39">
        <w:rPr>
          <w:sz w:val="28"/>
          <w:szCs w:val="24"/>
        </w:rPr>
        <w:t xml:space="preserve">» </w:t>
      </w:r>
      <w:r w:rsidR="00796E39" w:rsidRPr="00796E39">
        <w:rPr>
          <w:sz w:val="28"/>
          <w:szCs w:val="24"/>
        </w:rPr>
        <w:t>[</w:t>
      </w:r>
      <w:r w:rsidR="004145A4">
        <w:rPr>
          <w:sz w:val="28"/>
          <w:szCs w:val="24"/>
        </w:rPr>
        <w:t>2</w:t>
      </w:r>
      <w:r w:rsidR="002F6D5F">
        <w:rPr>
          <w:sz w:val="28"/>
          <w:szCs w:val="24"/>
        </w:rPr>
        <w:t>, с.</w:t>
      </w:r>
      <w:r w:rsidR="0075412E">
        <w:rPr>
          <w:sz w:val="28"/>
          <w:szCs w:val="24"/>
        </w:rPr>
        <w:t> </w:t>
      </w:r>
      <w:r w:rsidR="002F6D5F">
        <w:rPr>
          <w:sz w:val="28"/>
          <w:szCs w:val="24"/>
        </w:rPr>
        <w:t>1</w:t>
      </w:r>
      <w:r w:rsidR="00796E39" w:rsidRPr="00796E39">
        <w:rPr>
          <w:sz w:val="28"/>
          <w:szCs w:val="24"/>
        </w:rPr>
        <w:t>]</w:t>
      </w:r>
      <w:r w:rsidR="00796E39">
        <w:rPr>
          <w:sz w:val="28"/>
          <w:szCs w:val="24"/>
        </w:rPr>
        <w:t xml:space="preserve">. </w:t>
      </w:r>
    </w:p>
    <w:p w14:paraId="71E641A5" w14:textId="235C492C" w:rsidR="00796E39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Несмотря на то, что о необходимости использования феминитивов заговорили в 80-х гг. 20 века, во французском языке наименования профессий в женском роде используются еще со Средних веков </w:t>
      </w:r>
      <w:r w:rsidRPr="0090578F">
        <w:rPr>
          <w:sz w:val="28"/>
          <w:szCs w:val="24"/>
        </w:rPr>
        <w:t xml:space="preserve">в разного рода литературных и юридических текстах, регистрах и счетах. Например, встречаются такие слова, как </w:t>
      </w:r>
      <w:proofErr w:type="spellStart"/>
      <w:r w:rsidRPr="0090578F">
        <w:rPr>
          <w:i/>
          <w:iCs/>
          <w:sz w:val="28"/>
          <w:szCs w:val="24"/>
          <w:lang w:val="en-US"/>
        </w:rPr>
        <w:t>inventeure</w:t>
      </w:r>
      <w:proofErr w:type="spellEnd"/>
      <w:r w:rsidRPr="0090578F">
        <w:rPr>
          <w:i/>
          <w:iCs/>
          <w:sz w:val="28"/>
          <w:szCs w:val="24"/>
        </w:rPr>
        <w:t xml:space="preserve">, </w:t>
      </w:r>
      <w:proofErr w:type="spellStart"/>
      <w:r w:rsidRPr="0090578F">
        <w:rPr>
          <w:i/>
          <w:iCs/>
          <w:sz w:val="28"/>
          <w:szCs w:val="24"/>
          <w:lang w:val="en-US"/>
        </w:rPr>
        <w:t>chirurgienne</w:t>
      </w:r>
      <w:proofErr w:type="spellEnd"/>
      <w:r w:rsidRPr="0090578F">
        <w:rPr>
          <w:i/>
          <w:iCs/>
          <w:sz w:val="28"/>
          <w:szCs w:val="24"/>
        </w:rPr>
        <w:t xml:space="preserve">, </w:t>
      </w:r>
      <w:proofErr w:type="spellStart"/>
      <w:r w:rsidRPr="0090578F">
        <w:rPr>
          <w:i/>
          <w:iCs/>
          <w:sz w:val="28"/>
          <w:szCs w:val="24"/>
          <w:lang w:val="en-US"/>
        </w:rPr>
        <w:t>commandante</w:t>
      </w:r>
      <w:proofErr w:type="spellEnd"/>
      <w:r w:rsidRPr="0090578F">
        <w:rPr>
          <w:sz w:val="28"/>
          <w:szCs w:val="24"/>
        </w:rPr>
        <w:t>, но чаще можно обнаружить имена существительные, подвергшиеся феминизации суффиксом -</w:t>
      </w:r>
      <w:proofErr w:type="spellStart"/>
      <w:r w:rsidRPr="0090578F">
        <w:rPr>
          <w:i/>
          <w:iCs/>
          <w:sz w:val="28"/>
          <w:szCs w:val="24"/>
          <w:lang w:val="en-US"/>
        </w:rPr>
        <w:t>esse</w:t>
      </w:r>
      <w:proofErr w:type="spellEnd"/>
      <w:r w:rsidRPr="0090578F">
        <w:rPr>
          <w:i/>
          <w:iCs/>
          <w:sz w:val="28"/>
          <w:szCs w:val="24"/>
        </w:rPr>
        <w:t xml:space="preserve">, </w:t>
      </w:r>
      <w:r w:rsidRPr="0090578F">
        <w:rPr>
          <w:sz w:val="28"/>
          <w:szCs w:val="24"/>
        </w:rPr>
        <w:t xml:space="preserve">как в словах </w:t>
      </w:r>
      <w:proofErr w:type="spellStart"/>
      <w:r w:rsidRPr="0090578F">
        <w:rPr>
          <w:i/>
          <w:iCs/>
          <w:sz w:val="28"/>
          <w:szCs w:val="24"/>
        </w:rPr>
        <w:t>venderesse</w:t>
      </w:r>
      <w:proofErr w:type="spellEnd"/>
      <w:r w:rsidRPr="0090578F">
        <w:rPr>
          <w:i/>
          <w:iCs/>
          <w:sz w:val="28"/>
          <w:szCs w:val="24"/>
        </w:rPr>
        <w:t xml:space="preserve">, </w:t>
      </w:r>
      <w:proofErr w:type="spellStart"/>
      <w:r w:rsidRPr="0090578F">
        <w:rPr>
          <w:i/>
          <w:iCs/>
          <w:sz w:val="28"/>
          <w:szCs w:val="24"/>
        </w:rPr>
        <w:t>mairesse</w:t>
      </w:r>
      <w:proofErr w:type="spellEnd"/>
      <w:r w:rsidRPr="0090578F">
        <w:rPr>
          <w:i/>
          <w:iCs/>
          <w:sz w:val="28"/>
          <w:szCs w:val="24"/>
        </w:rPr>
        <w:t xml:space="preserve">, </w:t>
      </w:r>
      <w:proofErr w:type="spellStart"/>
      <w:r w:rsidRPr="0090578F">
        <w:rPr>
          <w:i/>
          <w:iCs/>
          <w:sz w:val="28"/>
          <w:szCs w:val="24"/>
        </w:rPr>
        <w:t>chanteresse</w:t>
      </w:r>
      <w:proofErr w:type="spellEnd"/>
      <w:r w:rsidRPr="0090578F">
        <w:rPr>
          <w:i/>
          <w:iCs/>
          <w:sz w:val="28"/>
          <w:szCs w:val="24"/>
        </w:rPr>
        <w:t xml:space="preserve"> </w:t>
      </w:r>
      <w:r w:rsidRPr="0090578F">
        <w:rPr>
          <w:sz w:val="28"/>
          <w:szCs w:val="24"/>
        </w:rPr>
        <w:t>или</w:t>
      </w:r>
      <w:r w:rsidRPr="0090578F">
        <w:rPr>
          <w:i/>
          <w:iCs/>
          <w:sz w:val="28"/>
          <w:szCs w:val="24"/>
        </w:rPr>
        <w:t xml:space="preserve"> </w:t>
      </w:r>
      <w:proofErr w:type="spellStart"/>
      <w:r w:rsidRPr="0090578F">
        <w:rPr>
          <w:i/>
          <w:iCs/>
          <w:sz w:val="28"/>
          <w:szCs w:val="24"/>
        </w:rPr>
        <w:t>diaconesse</w:t>
      </w:r>
      <w:proofErr w:type="spellEnd"/>
      <w:r w:rsidR="0075412E">
        <w:rPr>
          <w:i/>
          <w:iCs/>
          <w:sz w:val="28"/>
          <w:szCs w:val="24"/>
        </w:rPr>
        <w:t xml:space="preserve"> </w:t>
      </w:r>
      <w:r w:rsidRPr="0090578F">
        <w:rPr>
          <w:sz w:val="28"/>
          <w:szCs w:val="24"/>
        </w:rPr>
        <w:t>[</w:t>
      </w:r>
      <w:r w:rsidR="00172A06">
        <w:rPr>
          <w:sz w:val="28"/>
          <w:szCs w:val="24"/>
        </w:rPr>
        <w:t>6</w:t>
      </w:r>
      <w:r w:rsidR="007C446D">
        <w:rPr>
          <w:sz w:val="28"/>
          <w:szCs w:val="24"/>
        </w:rPr>
        <w:t>, с.</w:t>
      </w:r>
      <w:r w:rsidR="0075412E">
        <w:rPr>
          <w:sz w:val="28"/>
          <w:szCs w:val="24"/>
        </w:rPr>
        <w:t> </w:t>
      </w:r>
      <w:r w:rsidR="007C446D">
        <w:rPr>
          <w:sz w:val="28"/>
          <w:szCs w:val="24"/>
        </w:rPr>
        <w:t>4</w:t>
      </w:r>
      <w:r w:rsidRPr="0090578F">
        <w:rPr>
          <w:sz w:val="28"/>
          <w:szCs w:val="24"/>
        </w:rPr>
        <w:t>].</w:t>
      </w:r>
    </w:p>
    <w:p w14:paraId="0FE19023" w14:textId="114BF051" w:rsidR="0090578F" w:rsidRPr="00172A06" w:rsidRDefault="0090578F" w:rsidP="0090578F">
      <w:pPr>
        <w:spacing w:line="240" w:lineRule="auto"/>
        <w:ind w:firstLine="709"/>
        <w:contextualSpacing/>
        <w:jc w:val="both"/>
        <w:rPr>
          <w:color w:val="FF0000"/>
          <w:sz w:val="28"/>
          <w:szCs w:val="24"/>
        </w:rPr>
      </w:pPr>
      <w:r w:rsidRPr="0090578F">
        <w:rPr>
          <w:sz w:val="28"/>
          <w:szCs w:val="24"/>
        </w:rPr>
        <w:t xml:space="preserve">Тем не менее, слово </w:t>
      </w:r>
      <w:proofErr w:type="spellStart"/>
      <w:r w:rsidRPr="0090578F">
        <w:rPr>
          <w:i/>
          <w:iCs/>
          <w:sz w:val="28"/>
          <w:szCs w:val="24"/>
          <w:lang w:val="en-US"/>
        </w:rPr>
        <w:t>mairesse</w:t>
      </w:r>
      <w:proofErr w:type="spellEnd"/>
      <w:r w:rsidRPr="0090578F">
        <w:rPr>
          <w:sz w:val="28"/>
          <w:szCs w:val="24"/>
        </w:rPr>
        <w:t>, существующее с 12 века, долгое время означало только жену мэра, и нужно дождаться 1990 года, когда словари примут это слово в значении женщина-мэр [</w:t>
      </w:r>
      <w:r w:rsidR="00172A06">
        <w:rPr>
          <w:sz w:val="28"/>
          <w:szCs w:val="24"/>
        </w:rPr>
        <w:t>6</w:t>
      </w:r>
      <w:r w:rsidR="007C446D">
        <w:rPr>
          <w:sz w:val="28"/>
          <w:szCs w:val="24"/>
        </w:rPr>
        <w:t>, там же</w:t>
      </w:r>
      <w:r w:rsidRPr="0090578F">
        <w:rPr>
          <w:sz w:val="28"/>
          <w:szCs w:val="24"/>
        </w:rPr>
        <w:t>]</w:t>
      </w:r>
      <w:r w:rsidR="007C446D">
        <w:rPr>
          <w:sz w:val="28"/>
          <w:szCs w:val="24"/>
        </w:rPr>
        <w:t xml:space="preserve">. </w:t>
      </w:r>
      <w:r w:rsidRPr="00172A06">
        <w:rPr>
          <w:color w:val="000000" w:themeColor="text1"/>
          <w:sz w:val="28"/>
          <w:szCs w:val="24"/>
        </w:rPr>
        <w:t xml:space="preserve">Такая же ситуация наблюдается и со </w:t>
      </w:r>
      <w:r w:rsidR="0075412E" w:rsidRPr="00172A06">
        <w:rPr>
          <w:color w:val="000000" w:themeColor="text1"/>
          <w:sz w:val="28"/>
          <w:szCs w:val="24"/>
        </w:rPr>
        <w:t>многими, другими словами,</w:t>
      </w:r>
      <w:r w:rsidRPr="00172A06">
        <w:rPr>
          <w:color w:val="000000" w:themeColor="text1"/>
          <w:sz w:val="28"/>
          <w:szCs w:val="24"/>
        </w:rPr>
        <w:t xml:space="preserve"> точно так же означающими жен представителей этих должностей. </w:t>
      </w:r>
    </w:p>
    <w:p w14:paraId="5B6356CB" w14:textId="72833F94" w:rsidR="0090578F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4"/>
        </w:rPr>
      </w:pPr>
      <w:r w:rsidRPr="0090578F">
        <w:rPr>
          <w:sz w:val="28"/>
          <w:szCs w:val="24"/>
        </w:rPr>
        <w:t>Кроме того,</w:t>
      </w:r>
      <w:r w:rsidR="00172A06">
        <w:rPr>
          <w:sz w:val="28"/>
          <w:szCs w:val="24"/>
        </w:rPr>
        <w:t xml:space="preserve"> б</w:t>
      </w:r>
      <w:r w:rsidRPr="0090578F">
        <w:rPr>
          <w:sz w:val="28"/>
          <w:szCs w:val="24"/>
        </w:rPr>
        <w:t>олее полувека суффикс</w:t>
      </w:r>
      <w:r w:rsidR="00172A06">
        <w:rPr>
          <w:sz w:val="28"/>
          <w:szCs w:val="24"/>
        </w:rPr>
        <w:t xml:space="preserve"> </w:t>
      </w:r>
      <w:r w:rsidR="00172A06" w:rsidRPr="00172A06">
        <w:rPr>
          <w:sz w:val="28"/>
          <w:szCs w:val="24"/>
        </w:rPr>
        <w:t>-</w:t>
      </w:r>
      <w:proofErr w:type="spellStart"/>
      <w:r w:rsidR="00172A06" w:rsidRPr="00172A06">
        <w:rPr>
          <w:sz w:val="28"/>
          <w:szCs w:val="24"/>
        </w:rPr>
        <w:t>esse</w:t>
      </w:r>
      <w:proofErr w:type="spellEnd"/>
      <w:r w:rsidRPr="0090578F">
        <w:rPr>
          <w:sz w:val="28"/>
          <w:szCs w:val="24"/>
        </w:rPr>
        <w:t xml:space="preserve"> считается непродуктивным.</w:t>
      </w:r>
      <w:r>
        <w:rPr>
          <w:sz w:val="28"/>
          <w:szCs w:val="24"/>
        </w:rPr>
        <w:t xml:space="preserve"> Несмотря на это, с</w:t>
      </w:r>
      <w:r w:rsidRPr="0090578F">
        <w:rPr>
          <w:sz w:val="28"/>
          <w:szCs w:val="24"/>
        </w:rPr>
        <w:t xml:space="preserve">удебные органы по-прежнему используют термины </w:t>
      </w:r>
      <w:proofErr w:type="spellStart"/>
      <w:r w:rsidRPr="0075412E">
        <w:rPr>
          <w:i/>
          <w:iCs/>
          <w:sz w:val="28"/>
          <w:szCs w:val="24"/>
        </w:rPr>
        <w:t>d</w:t>
      </w:r>
      <w:r w:rsidR="0075412E">
        <w:rPr>
          <w:i/>
          <w:iCs/>
          <w:sz w:val="28"/>
          <w:szCs w:val="24"/>
        </w:rPr>
        <w:t>é</w:t>
      </w:r>
      <w:r w:rsidRPr="0075412E">
        <w:rPr>
          <w:i/>
          <w:iCs/>
          <w:sz w:val="28"/>
          <w:szCs w:val="24"/>
        </w:rPr>
        <w:t>manderesse</w:t>
      </w:r>
      <w:proofErr w:type="spellEnd"/>
      <w:r w:rsidRPr="0090578F">
        <w:rPr>
          <w:sz w:val="28"/>
          <w:szCs w:val="24"/>
        </w:rPr>
        <w:t xml:space="preserve"> (</w:t>
      </w:r>
      <w:r w:rsidRPr="00B23A0E">
        <w:rPr>
          <w:i/>
          <w:iCs/>
          <w:sz w:val="28"/>
          <w:szCs w:val="24"/>
        </w:rPr>
        <w:t>женщина-истец</w:t>
      </w:r>
      <w:r w:rsidRPr="0090578F">
        <w:rPr>
          <w:sz w:val="28"/>
          <w:szCs w:val="24"/>
        </w:rPr>
        <w:t xml:space="preserve">) или </w:t>
      </w:r>
      <w:proofErr w:type="spellStart"/>
      <w:r w:rsidRPr="0075412E">
        <w:rPr>
          <w:i/>
          <w:iCs/>
          <w:sz w:val="28"/>
          <w:szCs w:val="24"/>
        </w:rPr>
        <w:t>défenderesse</w:t>
      </w:r>
      <w:proofErr w:type="spellEnd"/>
      <w:r w:rsidRPr="0090578F">
        <w:rPr>
          <w:sz w:val="28"/>
          <w:szCs w:val="24"/>
        </w:rPr>
        <w:t xml:space="preserve"> (</w:t>
      </w:r>
      <w:r w:rsidRPr="00B23A0E">
        <w:rPr>
          <w:i/>
          <w:iCs/>
          <w:sz w:val="28"/>
          <w:szCs w:val="24"/>
        </w:rPr>
        <w:t>подсудимая</w:t>
      </w:r>
      <w:r w:rsidRPr="0090578F">
        <w:rPr>
          <w:sz w:val="28"/>
          <w:szCs w:val="24"/>
        </w:rPr>
        <w:t xml:space="preserve">), другие находятся на грани </w:t>
      </w:r>
      <w:r w:rsidR="0075412E" w:rsidRPr="0090578F">
        <w:rPr>
          <w:sz w:val="28"/>
          <w:szCs w:val="24"/>
        </w:rPr>
        <w:t>исчезновения</w:t>
      </w:r>
      <w:r w:rsidRPr="0090578F">
        <w:rPr>
          <w:sz w:val="28"/>
          <w:szCs w:val="24"/>
        </w:rPr>
        <w:t>, а на замену им приходят более простые формы.</w:t>
      </w:r>
    </w:p>
    <w:p w14:paraId="1C416D0D" w14:textId="350B1ACF" w:rsidR="0090578F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4"/>
        </w:rPr>
      </w:pPr>
      <w:r w:rsidRPr="0090578F">
        <w:rPr>
          <w:sz w:val="28"/>
          <w:szCs w:val="24"/>
        </w:rPr>
        <w:t>Процесс внедрения феминитивов ускорился в начале 20 века, к чему привели потребности общества, связанные с Первой Мировой войной, когда женщины занялись деятельностью, ранее предназначенной для мужчин.</w:t>
      </w:r>
      <w:r>
        <w:rPr>
          <w:sz w:val="28"/>
          <w:szCs w:val="24"/>
        </w:rPr>
        <w:t xml:space="preserve"> </w:t>
      </w:r>
    </w:p>
    <w:p w14:paraId="37924664" w14:textId="276B439E" w:rsidR="0090578F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середины 80-х гг. 20 века создается Комиссия по феминизации названий профессий, званий и должностей, чему воспротивилась Французская Академия – основной задачей которой является </w:t>
      </w:r>
      <w:r w:rsidRPr="00BB5726">
        <w:rPr>
          <w:sz w:val="28"/>
          <w:szCs w:val="28"/>
        </w:rPr>
        <w:t>регулировани</w:t>
      </w:r>
      <w:r>
        <w:rPr>
          <w:sz w:val="28"/>
          <w:szCs w:val="28"/>
        </w:rPr>
        <w:t xml:space="preserve">е </w:t>
      </w:r>
      <w:r w:rsidRPr="00BB5726">
        <w:rPr>
          <w:sz w:val="28"/>
          <w:szCs w:val="28"/>
        </w:rPr>
        <w:t>языковой и литературной нормы французского языка</w:t>
      </w:r>
      <w:r>
        <w:rPr>
          <w:sz w:val="28"/>
          <w:szCs w:val="28"/>
        </w:rPr>
        <w:t xml:space="preserve">, которая неоднократно заявляет, что </w:t>
      </w:r>
      <w:r w:rsidR="0075412E">
        <w:rPr>
          <w:sz w:val="28"/>
          <w:szCs w:val="28"/>
        </w:rPr>
        <w:t>правительство</w:t>
      </w:r>
      <w:r w:rsidRPr="00046238">
        <w:rPr>
          <w:sz w:val="28"/>
          <w:szCs w:val="28"/>
        </w:rPr>
        <w:t xml:space="preserve"> не имеет права изменять правила грамматики и Словарь французского языка</w:t>
      </w:r>
      <w:r>
        <w:rPr>
          <w:sz w:val="28"/>
          <w:szCs w:val="28"/>
        </w:rPr>
        <w:t xml:space="preserve">. </w:t>
      </w:r>
      <w:r w:rsidRPr="0090578F">
        <w:rPr>
          <w:sz w:val="28"/>
          <w:szCs w:val="28"/>
        </w:rPr>
        <w:t xml:space="preserve">В 1999 г. в свет выходит справочник премьер-министра, Лионеля Жоспена, под названием </w:t>
      </w:r>
      <w:proofErr w:type="spellStart"/>
      <w:r w:rsidRPr="007B4CF1">
        <w:rPr>
          <w:i/>
          <w:iCs/>
          <w:sz w:val="28"/>
          <w:szCs w:val="28"/>
        </w:rPr>
        <w:t>Femme</w:t>
      </w:r>
      <w:proofErr w:type="spellEnd"/>
      <w:r w:rsidRPr="007B4CF1">
        <w:rPr>
          <w:i/>
          <w:iCs/>
          <w:sz w:val="28"/>
          <w:szCs w:val="28"/>
        </w:rPr>
        <w:t xml:space="preserve">, </w:t>
      </w:r>
      <w:proofErr w:type="spellStart"/>
      <w:r w:rsidRPr="007B4CF1">
        <w:rPr>
          <w:i/>
          <w:iCs/>
          <w:sz w:val="28"/>
          <w:szCs w:val="28"/>
        </w:rPr>
        <w:t>j’écris</w:t>
      </w:r>
      <w:proofErr w:type="spellEnd"/>
      <w:r w:rsidRPr="007B4CF1">
        <w:rPr>
          <w:i/>
          <w:iCs/>
          <w:sz w:val="28"/>
          <w:szCs w:val="28"/>
        </w:rPr>
        <w:t xml:space="preserve"> </w:t>
      </w:r>
      <w:proofErr w:type="spellStart"/>
      <w:r w:rsidRPr="007B4CF1">
        <w:rPr>
          <w:i/>
          <w:iCs/>
          <w:sz w:val="28"/>
          <w:szCs w:val="28"/>
        </w:rPr>
        <w:t>ton</w:t>
      </w:r>
      <w:proofErr w:type="spellEnd"/>
      <w:r w:rsidRPr="007B4CF1">
        <w:rPr>
          <w:i/>
          <w:iCs/>
          <w:sz w:val="28"/>
          <w:szCs w:val="28"/>
        </w:rPr>
        <w:t xml:space="preserve"> </w:t>
      </w:r>
      <w:proofErr w:type="spellStart"/>
      <w:r w:rsidRPr="007B4CF1">
        <w:rPr>
          <w:i/>
          <w:iCs/>
          <w:sz w:val="28"/>
          <w:szCs w:val="28"/>
        </w:rPr>
        <w:t>nom</w:t>
      </w:r>
      <w:proofErr w:type="spellEnd"/>
      <w:r w:rsidRPr="007B4CF1">
        <w:rPr>
          <w:i/>
          <w:iCs/>
          <w:sz w:val="28"/>
          <w:szCs w:val="28"/>
        </w:rPr>
        <w:t xml:space="preserve">… </w:t>
      </w:r>
      <w:r w:rsidRPr="007B4CF1">
        <w:rPr>
          <w:i/>
          <w:iCs/>
          <w:sz w:val="28"/>
          <w:szCs w:val="28"/>
          <w:lang w:val="fr-FR"/>
        </w:rPr>
        <w:t>Le guide d'aide à la féminisation des noms de métiers, titres, grades et fonctions</w:t>
      </w:r>
      <w:r w:rsidRPr="0075412E">
        <w:rPr>
          <w:sz w:val="28"/>
          <w:szCs w:val="28"/>
          <w:lang w:val="fr-FR"/>
        </w:rPr>
        <w:t xml:space="preserve">. </w:t>
      </w:r>
      <w:r w:rsidRPr="0090578F">
        <w:rPr>
          <w:sz w:val="28"/>
          <w:szCs w:val="28"/>
        </w:rPr>
        <w:t>Этот справочник содержал помимо прочего обширный перечень номинативов женского рода в алфавитном порядке</w:t>
      </w:r>
      <w:r w:rsidR="002F6D5F" w:rsidRPr="002F6D5F">
        <w:rPr>
          <w:sz w:val="28"/>
          <w:szCs w:val="28"/>
        </w:rPr>
        <w:t xml:space="preserve"> [</w:t>
      </w:r>
      <w:r w:rsidR="00172A06">
        <w:rPr>
          <w:sz w:val="28"/>
          <w:szCs w:val="28"/>
        </w:rPr>
        <w:t>4</w:t>
      </w:r>
      <w:r w:rsidR="002F6D5F">
        <w:rPr>
          <w:sz w:val="28"/>
          <w:szCs w:val="28"/>
        </w:rPr>
        <w:t>, с.</w:t>
      </w:r>
      <w:r w:rsidR="0075412E">
        <w:rPr>
          <w:sz w:val="28"/>
          <w:szCs w:val="28"/>
        </w:rPr>
        <w:t> </w:t>
      </w:r>
      <w:r w:rsidR="002F6D5F">
        <w:rPr>
          <w:sz w:val="28"/>
          <w:szCs w:val="28"/>
        </w:rPr>
        <w:t>3</w:t>
      </w:r>
      <w:r w:rsidR="002F6D5F" w:rsidRPr="002F6D5F">
        <w:rPr>
          <w:sz w:val="28"/>
          <w:szCs w:val="28"/>
        </w:rPr>
        <w:t>].</w:t>
      </w:r>
      <w:r w:rsidR="0075412E">
        <w:rPr>
          <w:sz w:val="28"/>
          <w:szCs w:val="28"/>
        </w:rPr>
        <w:t xml:space="preserve"> </w:t>
      </w:r>
    </w:p>
    <w:p w14:paraId="5FE60FB9" w14:textId="0092C430" w:rsidR="0090578F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0578F">
        <w:rPr>
          <w:sz w:val="28"/>
          <w:szCs w:val="28"/>
        </w:rPr>
        <w:t xml:space="preserve">Наиболее актуальное заявление Французской Академии по данной теме, знаменующее переворот в подходе к феминизации языка, датируется 2019 г., которое называется </w:t>
      </w:r>
      <w:r w:rsidRPr="007B4CF1">
        <w:rPr>
          <w:i/>
          <w:iCs/>
          <w:sz w:val="28"/>
          <w:szCs w:val="28"/>
        </w:rPr>
        <w:t xml:space="preserve">La </w:t>
      </w:r>
      <w:proofErr w:type="spellStart"/>
      <w:r w:rsidRPr="007B4CF1">
        <w:rPr>
          <w:i/>
          <w:iCs/>
          <w:sz w:val="28"/>
          <w:szCs w:val="28"/>
        </w:rPr>
        <w:t>féminisation</w:t>
      </w:r>
      <w:proofErr w:type="spellEnd"/>
      <w:r w:rsidRPr="007B4CF1">
        <w:rPr>
          <w:i/>
          <w:iCs/>
          <w:sz w:val="28"/>
          <w:szCs w:val="28"/>
        </w:rPr>
        <w:t xml:space="preserve"> </w:t>
      </w:r>
      <w:proofErr w:type="spellStart"/>
      <w:r w:rsidRPr="007B4CF1">
        <w:rPr>
          <w:i/>
          <w:iCs/>
          <w:sz w:val="28"/>
          <w:szCs w:val="28"/>
        </w:rPr>
        <w:t>des</w:t>
      </w:r>
      <w:proofErr w:type="spellEnd"/>
      <w:r w:rsidRPr="007B4CF1">
        <w:rPr>
          <w:i/>
          <w:iCs/>
          <w:sz w:val="28"/>
          <w:szCs w:val="28"/>
        </w:rPr>
        <w:t xml:space="preserve"> </w:t>
      </w:r>
      <w:proofErr w:type="spellStart"/>
      <w:r w:rsidRPr="007B4CF1">
        <w:rPr>
          <w:i/>
          <w:iCs/>
          <w:sz w:val="28"/>
          <w:szCs w:val="28"/>
        </w:rPr>
        <w:t>noms</w:t>
      </w:r>
      <w:proofErr w:type="spellEnd"/>
      <w:r w:rsidRPr="007B4CF1">
        <w:rPr>
          <w:i/>
          <w:iCs/>
          <w:sz w:val="28"/>
          <w:szCs w:val="28"/>
        </w:rPr>
        <w:t xml:space="preserve"> </w:t>
      </w:r>
      <w:proofErr w:type="spellStart"/>
      <w:r w:rsidRPr="007B4CF1">
        <w:rPr>
          <w:i/>
          <w:iCs/>
          <w:sz w:val="28"/>
          <w:szCs w:val="28"/>
        </w:rPr>
        <w:t>de</w:t>
      </w:r>
      <w:proofErr w:type="spellEnd"/>
      <w:r w:rsidRPr="007B4CF1">
        <w:rPr>
          <w:i/>
          <w:iCs/>
          <w:sz w:val="28"/>
          <w:szCs w:val="28"/>
        </w:rPr>
        <w:t xml:space="preserve"> </w:t>
      </w:r>
      <w:proofErr w:type="spellStart"/>
      <w:r w:rsidRPr="007B4CF1">
        <w:rPr>
          <w:i/>
          <w:iCs/>
          <w:sz w:val="28"/>
          <w:szCs w:val="28"/>
        </w:rPr>
        <w:t>métiers</w:t>
      </w:r>
      <w:proofErr w:type="spellEnd"/>
      <w:r w:rsidRPr="007B4CF1">
        <w:rPr>
          <w:i/>
          <w:iCs/>
          <w:sz w:val="28"/>
          <w:szCs w:val="28"/>
        </w:rPr>
        <w:t xml:space="preserve"> </w:t>
      </w:r>
      <w:proofErr w:type="spellStart"/>
      <w:r w:rsidRPr="007B4CF1">
        <w:rPr>
          <w:i/>
          <w:iCs/>
          <w:sz w:val="28"/>
          <w:szCs w:val="28"/>
        </w:rPr>
        <w:t>et</w:t>
      </w:r>
      <w:proofErr w:type="spellEnd"/>
      <w:r w:rsidRPr="007B4CF1">
        <w:rPr>
          <w:i/>
          <w:iCs/>
          <w:sz w:val="28"/>
          <w:szCs w:val="28"/>
        </w:rPr>
        <w:t xml:space="preserve"> </w:t>
      </w:r>
      <w:proofErr w:type="spellStart"/>
      <w:r w:rsidRPr="007B4CF1">
        <w:rPr>
          <w:i/>
          <w:iCs/>
          <w:sz w:val="28"/>
          <w:szCs w:val="28"/>
        </w:rPr>
        <w:t>de</w:t>
      </w:r>
      <w:proofErr w:type="spellEnd"/>
      <w:r w:rsidRPr="007B4CF1">
        <w:rPr>
          <w:i/>
          <w:iCs/>
          <w:sz w:val="28"/>
          <w:szCs w:val="28"/>
        </w:rPr>
        <w:t xml:space="preserve"> </w:t>
      </w:r>
      <w:proofErr w:type="spellStart"/>
      <w:r w:rsidRPr="007B4CF1">
        <w:rPr>
          <w:i/>
          <w:iCs/>
          <w:sz w:val="28"/>
          <w:szCs w:val="28"/>
        </w:rPr>
        <w:t>fonctions</w:t>
      </w:r>
      <w:proofErr w:type="spellEnd"/>
      <w:r w:rsidRPr="0090578F">
        <w:rPr>
          <w:sz w:val="28"/>
          <w:szCs w:val="28"/>
        </w:rPr>
        <w:t xml:space="preserve">. В этом отчете признается несоответствие между существующими социальными реалиями и их отражением в языке на лексическом уровне и даются </w:t>
      </w:r>
      <w:r w:rsidRPr="0090578F">
        <w:rPr>
          <w:sz w:val="28"/>
          <w:szCs w:val="28"/>
        </w:rPr>
        <w:lastRenderedPageBreak/>
        <w:t xml:space="preserve">рекомендации об актуальных способах образования феминитивов. Кроме того, она заявляет, что новые формы не должны противоречить устоявшимся грамматическим правилам языка и регулярно употребляться общественностью </w:t>
      </w:r>
      <w:r w:rsidRPr="002F6D5F">
        <w:rPr>
          <w:sz w:val="28"/>
          <w:szCs w:val="28"/>
        </w:rPr>
        <w:t>[</w:t>
      </w:r>
      <w:r w:rsidR="00172A06">
        <w:rPr>
          <w:sz w:val="28"/>
          <w:szCs w:val="28"/>
        </w:rPr>
        <w:t>6</w:t>
      </w:r>
      <w:r w:rsidR="007C446D">
        <w:rPr>
          <w:sz w:val="28"/>
          <w:szCs w:val="28"/>
        </w:rPr>
        <w:t>, с.</w:t>
      </w:r>
      <w:r w:rsidR="0075412E">
        <w:rPr>
          <w:sz w:val="28"/>
          <w:szCs w:val="28"/>
        </w:rPr>
        <w:t> </w:t>
      </w:r>
      <w:r w:rsidR="007C446D">
        <w:rPr>
          <w:sz w:val="28"/>
          <w:szCs w:val="28"/>
        </w:rPr>
        <w:t>6</w:t>
      </w:r>
      <w:r w:rsidRPr="002F6D5F">
        <w:rPr>
          <w:sz w:val="28"/>
          <w:szCs w:val="28"/>
        </w:rPr>
        <w:t>]</w:t>
      </w:r>
      <w:r w:rsidRPr="0090578F">
        <w:rPr>
          <w:sz w:val="28"/>
          <w:szCs w:val="28"/>
        </w:rPr>
        <w:t>.</w:t>
      </w:r>
      <w:r>
        <w:rPr>
          <w:sz w:val="28"/>
          <w:szCs w:val="28"/>
        </w:rPr>
        <w:t xml:space="preserve"> Так, </w:t>
      </w:r>
      <w:r w:rsidRPr="0090578F">
        <w:rPr>
          <w:sz w:val="28"/>
          <w:szCs w:val="28"/>
        </w:rPr>
        <w:t xml:space="preserve">к настоящему моменту необходимость использования форм женского рода в наименованиях профессий признана таким авторитетным научным учреждением, как Французская </w:t>
      </w:r>
      <w:r>
        <w:rPr>
          <w:sz w:val="28"/>
          <w:szCs w:val="28"/>
        </w:rPr>
        <w:t>а</w:t>
      </w:r>
      <w:r w:rsidRPr="0090578F">
        <w:rPr>
          <w:sz w:val="28"/>
          <w:szCs w:val="28"/>
        </w:rPr>
        <w:t>кадемия.</w:t>
      </w:r>
    </w:p>
    <w:p w14:paraId="28B66A59" w14:textId="732AD9DF" w:rsidR="0090578F" w:rsidRPr="0090578F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0578F">
        <w:rPr>
          <w:sz w:val="28"/>
          <w:szCs w:val="28"/>
        </w:rPr>
        <w:t xml:space="preserve">Так, был проведен анализ на основе ежедневной вечерней газеты </w:t>
      </w:r>
      <w:r w:rsidRPr="0075412E">
        <w:rPr>
          <w:i/>
          <w:iCs/>
          <w:sz w:val="28"/>
          <w:szCs w:val="28"/>
          <w:lang w:val="en-US"/>
        </w:rPr>
        <w:t>Le</w:t>
      </w:r>
      <w:r w:rsidRPr="0075412E">
        <w:rPr>
          <w:i/>
          <w:iCs/>
          <w:sz w:val="28"/>
          <w:szCs w:val="28"/>
        </w:rPr>
        <w:t xml:space="preserve"> </w:t>
      </w:r>
      <w:r w:rsidRPr="0075412E">
        <w:rPr>
          <w:i/>
          <w:iCs/>
          <w:sz w:val="28"/>
          <w:szCs w:val="28"/>
          <w:lang w:val="en-US"/>
        </w:rPr>
        <w:t>Monde</w:t>
      </w:r>
      <w:r w:rsidRPr="0090578F">
        <w:rPr>
          <w:sz w:val="28"/>
          <w:szCs w:val="28"/>
        </w:rPr>
        <w:t>, одной из крупнейших межнациональных газет, где можно заметить, что в современной прессе наименования профессий женского рода активно испо</w:t>
      </w:r>
      <w:r>
        <w:rPr>
          <w:sz w:val="28"/>
          <w:szCs w:val="28"/>
        </w:rPr>
        <w:t>л</w:t>
      </w:r>
      <w:r w:rsidRPr="0090578F">
        <w:rPr>
          <w:sz w:val="28"/>
          <w:szCs w:val="28"/>
        </w:rPr>
        <w:t>ьзуются.</w:t>
      </w:r>
      <w:r>
        <w:rPr>
          <w:sz w:val="28"/>
          <w:szCs w:val="28"/>
        </w:rPr>
        <w:t xml:space="preserve"> </w:t>
      </w:r>
      <w:r w:rsidRPr="0090578F">
        <w:rPr>
          <w:sz w:val="28"/>
          <w:szCs w:val="28"/>
        </w:rPr>
        <w:t xml:space="preserve">Это можно увидеть в названиях статей от апреля 2023 года: </w:t>
      </w:r>
      <w:r w:rsidRPr="0075412E">
        <w:rPr>
          <w:i/>
          <w:iCs/>
          <w:sz w:val="28"/>
          <w:szCs w:val="28"/>
          <w:lang w:val="en-US"/>
        </w:rPr>
        <w:t>La</w:t>
      </w:r>
      <w:r w:rsidRPr="0075412E">
        <w:rPr>
          <w:i/>
          <w:iCs/>
          <w:sz w:val="28"/>
          <w:szCs w:val="28"/>
        </w:rPr>
        <w:t xml:space="preserve"> </w:t>
      </w:r>
      <w:r w:rsidRPr="0075412E">
        <w:rPr>
          <w:i/>
          <w:iCs/>
          <w:sz w:val="28"/>
          <w:szCs w:val="28"/>
          <w:lang w:val="en-US"/>
        </w:rPr>
        <w:t>Chine</w:t>
      </w:r>
      <w:r w:rsidRPr="0075412E">
        <w:rPr>
          <w:i/>
          <w:iCs/>
          <w:sz w:val="28"/>
          <w:szCs w:val="28"/>
        </w:rPr>
        <w:t xml:space="preserve"> </w:t>
      </w:r>
      <w:r w:rsidRPr="0075412E">
        <w:rPr>
          <w:i/>
          <w:iCs/>
          <w:sz w:val="28"/>
          <w:szCs w:val="28"/>
          <w:lang w:val="en-US"/>
        </w:rPr>
        <w:t>r</w:t>
      </w:r>
      <w:r w:rsidRPr="0075412E">
        <w:rPr>
          <w:i/>
          <w:iCs/>
          <w:sz w:val="28"/>
          <w:szCs w:val="28"/>
        </w:rPr>
        <w:t>é</w:t>
      </w:r>
      <w:r w:rsidRPr="0075412E">
        <w:rPr>
          <w:i/>
          <w:iCs/>
          <w:sz w:val="28"/>
          <w:szCs w:val="28"/>
          <w:lang w:val="en-US"/>
        </w:rPr>
        <w:t>agit</w:t>
      </w:r>
      <w:r w:rsidRPr="0075412E">
        <w:rPr>
          <w:i/>
          <w:iCs/>
          <w:sz w:val="28"/>
          <w:szCs w:val="28"/>
        </w:rPr>
        <w:t xml:space="preserve"> </w:t>
      </w:r>
      <w:r w:rsidRPr="0075412E">
        <w:rPr>
          <w:i/>
          <w:iCs/>
          <w:sz w:val="28"/>
          <w:szCs w:val="28"/>
          <w:lang w:val="en-US"/>
        </w:rPr>
        <w:t>avec</w:t>
      </w:r>
      <w:r w:rsidRPr="0075412E">
        <w:rPr>
          <w:i/>
          <w:iCs/>
          <w:sz w:val="28"/>
          <w:szCs w:val="28"/>
        </w:rPr>
        <w:t xml:space="preserve"> </w:t>
      </w:r>
      <w:r w:rsidRPr="0075412E">
        <w:rPr>
          <w:i/>
          <w:iCs/>
          <w:sz w:val="28"/>
          <w:szCs w:val="28"/>
          <w:lang w:val="en-US"/>
        </w:rPr>
        <w:t>mod</w:t>
      </w:r>
      <w:r w:rsidRPr="0075412E">
        <w:rPr>
          <w:i/>
          <w:iCs/>
          <w:sz w:val="28"/>
          <w:szCs w:val="28"/>
        </w:rPr>
        <w:t>é</w:t>
      </w:r>
      <w:r w:rsidRPr="0075412E">
        <w:rPr>
          <w:i/>
          <w:iCs/>
          <w:sz w:val="28"/>
          <w:szCs w:val="28"/>
          <w:lang w:val="en-US"/>
        </w:rPr>
        <w:t>ration</w:t>
      </w:r>
      <w:r w:rsidRPr="0075412E">
        <w:rPr>
          <w:i/>
          <w:iCs/>
          <w:sz w:val="28"/>
          <w:szCs w:val="28"/>
        </w:rPr>
        <w:t xml:space="preserve"> à </w:t>
      </w:r>
      <w:proofErr w:type="gramStart"/>
      <w:r w:rsidRPr="0075412E">
        <w:rPr>
          <w:i/>
          <w:iCs/>
          <w:sz w:val="28"/>
          <w:szCs w:val="28"/>
        </w:rPr>
        <w:t xml:space="preserve">« </w:t>
      </w:r>
      <w:r w:rsidRPr="0075412E">
        <w:rPr>
          <w:i/>
          <w:iCs/>
          <w:sz w:val="28"/>
          <w:szCs w:val="28"/>
          <w:lang w:val="en-US"/>
        </w:rPr>
        <w:t>l</w:t>
      </w:r>
      <w:r w:rsidRPr="0075412E">
        <w:rPr>
          <w:i/>
          <w:iCs/>
          <w:sz w:val="28"/>
          <w:szCs w:val="28"/>
        </w:rPr>
        <w:t>’</w:t>
      </w:r>
      <w:proofErr w:type="spellStart"/>
      <w:r w:rsidRPr="0075412E">
        <w:rPr>
          <w:i/>
          <w:iCs/>
          <w:sz w:val="28"/>
          <w:szCs w:val="28"/>
          <w:lang w:val="en-US"/>
        </w:rPr>
        <w:t>escale</w:t>
      </w:r>
      <w:proofErr w:type="spellEnd"/>
      <w:proofErr w:type="gramEnd"/>
      <w:r w:rsidRPr="0075412E">
        <w:rPr>
          <w:i/>
          <w:iCs/>
          <w:sz w:val="28"/>
          <w:szCs w:val="28"/>
        </w:rPr>
        <w:t xml:space="preserve"> » </w:t>
      </w:r>
      <w:r w:rsidRPr="0075412E">
        <w:rPr>
          <w:i/>
          <w:iCs/>
          <w:sz w:val="28"/>
          <w:szCs w:val="28"/>
          <w:lang w:val="en-US"/>
        </w:rPr>
        <w:t>de</w:t>
      </w:r>
      <w:r w:rsidRPr="0075412E">
        <w:rPr>
          <w:i/>
          <w:iCs/>
          <w:sz w:val="28"/>
          <w:szCs w:val="28"/>
        </w:rPr>
        <w:t xml:space="preserve"> </w:t>
      </w:r>
      <w:r w:rsidRPr="0075412E">
        <w:rPr>
          <w:i/>
          <w:iCs/>
          <w:sz w:val="28"/>
          <w:szCs w:val="28"/>
          <w:u w:val="single"/>
          <w:lang w:val="en-US"/>
        </w:rPr>
        <w:t>la</w:t>
      </w:r>
      <w:r w:rsidRPr="0075412E">
        <w:rPr>
          <w:i/>
          <w:iCs/>
          <w:sz w:val="28"/>
          <w:szCs w:val="28"/>
          <w:u w:val="single"/>
        </w:rPr>
        <w:t xml:space="preserve"> </w:t>
      </w:r>
      <w:r w:rsidRPr="0075412E">
        <w:rPr>
          <w:i/>
          <w:iCs/>
          <w:sz w:val="28"/>
          <w:szCs w:val="28"/>
          <w:u w:val="single"/>
          <w:lang w:val="en-US"/>
        </w:rPr>
        <w:t>pr</w:t>
      </w:r>
      <w:r w:rsidRPr="0075412E">
        <w:rPr>
          <w:i/>
          <w:iCs/>
          <w:sz w:val="28"/>
          <w:szCs w:val="28"/>
          <w:u w:val="single"/>
        </w:rPr>
        <w:t>é</w:t>
      </w:r>
      <w:proofErr w:type="spellStart"/>
      <w:r w:rsidRPr="0075412E">
        <w:rPr>
          <w:i/>
          <w:iCs/>
          <w:sz w:val="28"/>
          <w:szCs w:val="28"/>
          <w:u w:val="single"/>
          <w:lang w:val="en-US"/>
        </w:rPr>
        <w:t>sidente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r w:rsidRPr="0075412E">
        <w:rPr>
          <w:i/>
          <w:iCs/>
          <w:sz w:val="28"/>
          <w:szCs w:val="28"/>
          <w:lang w:val="en-US"/>
        </w:rPr>
        <w:t>de</w:t>
      </w:r>
      <w:r w:rsidRPr="0075412E">
        <w:rPr>
          <w:i/>
          <w:iCs/>
          <w:sz w:val="28"/>
          <w:szCs w:val="28"/>
        </w:rPr>
        <w:t xml:space="preserve"> </w:t>
      </w:r>
      <w:r w:rsidRPr="0075412E">
        <w:rPr>
          <w:i/>
          <w:iCs/>
          <w:sz w:val="28"/>
          <w:szCs w:val="28"/>
          <w:lang w:val="en-US"/>
        </w:rPr>
        <w:t>Ta</w:t>
      </w:r>
      <w:r w:rsidRPr="0075412E">
        <w:rPr>
          <w:i/>
          <w:iCs/>
          <w:sz w:val="28"/>
          <w:szCs w:val="28"/>
        </w:rPr>
        <w:t>ï</w:t>
      </w:r>
      <w:r w:rsidRPr="0075412E">
        <w:rPr>
          <w:i/>
          <w:iCs/>
          <w:sz w:val="28"/>
          <w:szCs w:val="28"/>
          <w:lang w:val="en-US"/>
        </w:rPr>
        <w:t>wan</w:t>
      </w:r>
      <w:r w:rsidRPr="0075412E">
        <w:rPr>
          <w:i/>
          <w:iCs/>
          <w:sz w:val="28"/>
          <w:szCs w:val="28"/>
        </w:rPr>
        <w:t xml:space="preserve"> </w:t>
      </w:r>
      <w:r w:rsidRPr="0075412E">
        <w:rPr>
          <w:i/>
          <w:iCs/>
          <w:sz w:val="28"/>
          <w:szCs w:val="28"/>
          <w:lang w:val="en-US"/>
        </w:rPr>
        <w:t>aux</w:t>
      </w:r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  <w:lang w:val="en-US"/>
        </w:rPr>
        <w:t>Etats</w:t>
      </w:r>
      <w:proofErr w:type="spellEnd"/>
      <w:r w:rsidRPr="0075412E">
        <w:rPr>
          <w:i/>
          <w:iCs/>
          <w:sz w:val="28"/>
          <w:szCs w:val="28"/>
        </w:rPr>
        <w:t>-</w:t>
      </w:r>
      <w:r w:rsidRPr="0075412E">
        <w:rPr>
          <w:i/>
          <w:iCs/>
          <w:sz w:val="28"/>
          <w:szCs w:val="28"/>
          <w:lang w:val="en-US"/>
        </w:rPr>
        <w:t>Unis</w:t>
      </w:r>
      <w:r w:rsidR="005B30D2">
        <w:rPr>
          <w:sz w:val="28"/>
          <w:szCs w:val="28"/>
        </w:rPr>
        <w:t xml:space="preserve"> </w:t>
      </w:r>
      <w:r w:rsidRPr="0090578F">
        <w:rPr>
          <w:sz w:val="28"/>
          <w:szCs w:val="28"/>
        </w:rPr>
        <w:t>[</w:t>
      </w:r>
      <w:r w:rsidR="00172A06">
        <w:rPr>
          <w:sz w:val="28"/>
          <w:szCs w:val="28"/>
        </w:rPr>
        <w:t>5</w:t>
      </w:r>
      <w:r w:rsidRPr="0090578F">
        <w:rPr>
          <w:sz w:val="28"/>
          <w:szCs w:val="28"/>
        </w:rPr>
        <w:t xml:space="preserve">]. </w:t>
      </w:r>
      <w:r>
        <w:rPr>
          <w:sz w:val="28"/>
          <w:szCs w:val="28"/>
        </w:rPr>
        <w:t xml:space="preserve">То же самое можно сказать и о слове </w:t>
      </w:r>
      <w:proofErr w:type="spellStart"/>
      <w:r w:rsidRPr="0075412E">
        <w:rPr>
          <w:i/>
          <w:iCs/>
          <w:sz w:val="28"/>
          <w:szCs w:val="28"/>
        </w:rPr>
        <w:t>une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avocate</w:t>
      </w:r>
      <w:proofErr w:type="spellEnd"/>
      <w:r>
        <w:rPr>
          <w:sz w:val="28"/>
          <w:szCs w:val="28"/>
        </w:rPr>
        <w:t>, форма женского рода которой ранее не присутствовала во французском языке:</w:t>
      </w:r>
      <w:r w:rsidRPr="00A76221">
        <w:rPr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Anne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Bouillon</w:t>
      </w:r>
      <w:proofErr w:type="spellEnd"/>
      <w:r w:rsidRPr="0075412E">
        <w:rPr>
          <w:i/>
          <w:iCs/>
          <w:sz w:val="28"/>
          <w:szCs w:val="28"/>
        </w:rPr>
        <w:t xml:space="preserve">, </w:t>
      </w:r>
      <w:proofErr w:type="spellStart"/>
      <w:r w:rsidRPr="0075412E">
        <w:rPr>
          <w:i/>
          <w:iCs/>
          <w:sz w:val="28"/>
          <w:szCs w:val="28"/>
          <w:u w:val="single"/>
        </w:rPr>
        <w:t>avocate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proofErr w:type="gramStart"/>
      <w:r w:rsidRPr="0075412E">
        <w:rPr>
          <w:i/>
          <w:iCs/>
          <w:sz w:val="28"/>
          <w:szCs w:val="28"/>
        </w:rPr>
        <w:t>pénaliste</w:t>
      </w:r>
      <w:proofErr w:type="spellEnd"/>
      <w:r w:rsidRPr="0075412E">
        <w:rPr>
          <w:i/>
          <w:iCs/>
          <w:sz w:val="28"/>
          <w:szCs w:val="28"/>
        </w:rPr>
        <w:t xml:space="preserve"> :</w:t>
      </w:r>
      <w:proofErr w:type="gramEnd"/>
      <w:r w:rsidRPr="0075412E">
        <w:rPr>
          <w:i/>
          <w:iCs/>
          <w:sz w:val="28"/>
          <w:szCs w:val="28"/>
        </w:rPr>
        <w:t xml:space="preserve"> «</w:t>
      </w:r>
      <w:proofErr w:type="spellStart"/>
      <w:r w:rsidRPr="0075412E">
        <w:rPr>
          <w:i/>
          <w:iCs/>
          <w:sz w:val="28"/>
          <w:szCs w:val="28"/>
        </w:rPr>
        <w:t>Je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mets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ma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robe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d’avocate</w:t>
      </w:r>
      <w:proofErr w:type="spellEnd"/>
      <w:r w:rsidRPr="0075412E">
        <w:rPr>
          <w:i/>
          <w:iCs/>
          <w:sz w:val="28"/>
          <w:szCs w:val="28"/>
        </w:rPr>
        <w:t xml:space="preserve">, </w:t>
      </w:r>
      <w:proofErr w:type="spellStart"/>
      <w:r w:rsidRPr="0075412E">
        <w:rPr>
          <w:i/>
          <w:iCs/>
          <w:sz w:val="28"/>
          <w:szCs w:val="28"/>
        </w:rPr>
        <w:t>je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fais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du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droit</w:t>
      </w:r>
      <w:proofErr w:type="spellEnd"/>
      <w:r w:rsidRPr="0075412E">
        <w:rPr>
          <w:i/>
          <w:iCs/>
          <w:sz w:val="28"/>
          <w:szCs w:val="28"/>
        </w:rPr>
        <w:t xml:space="preserve">, </w:t>
      </w:r>
      <w:proofErr w:type="spellStart"/>
      <w:r w:rsidRPr="0075412E">
        <w:rPr>
          <w:i/>
          <w:iCs/>
          <w:sz w:val="28"/>
          <w:szCs w:val="28"/>
        </w:rPr>
        <w:t>je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plaide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et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je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milite</w:t>
      </w:r>
      <w:proofErr w:type="spellEnd"/>
      <w:r w:rsidRPr="00A76221">
        <w:rPr>
          <w:sz w:val="28"/>
          <w:szCs w:val="28"/>
        </w:rPr>
        <w:t>»</w:t>
      </w:r>
      <w:r w:rsidR="005B30D2">
        <w:rPr>
          <w:sz w:val="28"/>
          <w:szCs w:val="28"/>
        </w:rPr>
        <w:t xml:space="preserve"> </w:t>
      </w:r>
      <w:r w:rsidRPr="0090578F">
        <w:rPr>
          <w:sz w:val="28"/>
          <w:szCs w:val="28"/>
        </w:rPr>
        <w:t>[</w:t>
      </w:r>
      <w:r w:rsidR="00172A06">
        <w:rPr>
          <w:sz w:val="28"/>
          <w:szCs w:val="28"/>
        </w:rPr>
        <w:t>7</w:t>
      </w:r>
      <w:r w:rsidRPr="0090578F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="00B0159B">
        <w:rPr>
          <w:sz w:val="28"/>
          <w:szCs w:val="28"/>
        </w:rPr>
        <w:t xml:space="preserve"> Интересно, что в данной газете все чаще используются </w:t>
      </w:r>
      <w:r w:rsidR="00BE60B4">
        <w:rPr>
          <w:sz w:val="28"/>
          <w:szCs w:val="28"/>
        </w:rPr>
        <w:t>феминитивы, в частности,</w:t>
      </w:r>
      <w:r w:rsidR="00B0159B">
        <w:rPr>
          <w:sz w:val="28"/>
          <w:szCs w:val="28"/>
        </w:rPr>
        <w:t xml:space="preserve"> в статьях, </w:t>
      </w:r>
      <w:r w:rsidR="00B0159B" w:rsidRPr="00AE3C15">
        <w:rPr>
          <w:sz w:val="28"/>
          <w:szCs w:val="28"/>
        </w:rPr>
        <w:t>касающейся политической и юридической сферы.</w:t>
      </w:r>
    </w:p>
    <w:p w14:paraId="24A80E96" w14:textId="77777777" w:rsidR="0090578F" w:rsidRPr="0090578F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0578F">
        <w:rPr>
          <w:sz w:val="28"/>
          <w:szCs w:val="28"/>
        </w:rPr>
        <w:t xml:space="preserve">Наблюдения показывают, что существуют определенные препятствия к закреплению феминитивов в норме языка, которые носят не только лингвистический, но и психологический и социокультурный характер. </w:t>
      </w:r>
    </w:p>
    <w:p w14:paraId="5E444F95" w14:textId="08337C25" w:rsidR="0090578F" w:rsidRPr="0090578F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0578F">
        <w:rPr>
          <w:sz w:val="28"/>
          <w:szCs w:val="28"/>
        </w:rPr>
        <w:t xml:space="preserve">Во-первых, многие названия профессий в женском роде уже имеют другое значение. Такое явление, как омонимия было зафиксировано еще в 16-м веке у существительного </w:t>
      </w:r>
      <w:proofErr w:type="spellStart"/>
      <w:r w:rsidRPr="0075412E">
        <w:rPr>
          <w:i/>
          <w:iCs/>
          <w:sz w:val="28"/>
          <w:szCs w:val="28"/>
        </w:rPr>
        <w:t>une</w:t>
      </w:r>
      <w:proofErr w:type="spellEnd"/>
      <w:r w:rsidRPr="0075412E">
        <w:rPr>
          <w:i/>
          <w:iCs/>
          <w:sz w:val="28"/>
          <w:szCs w:val="28"/>
        </w:rPr>
        <w:t xml:space="preserve"> </w:t>
      </w:r>
      <w:proofErr w:type="spellStart"/>
      <w:r w:rsidRPr="0075412E">
        <w:rPr>
          <w:i/>
          <w:iCs/>
          <w:sz w:val="28"/>
          <w:szCs w:val="28"/>
        </w:rPr>
        <w:t>médecine</w:t>
      </w:r>
      <w:proofErr w:type="spellEnd"/>
      <w:r w:rsidRPr="0090578F">
        <w:rPr>
          <w:sz w:val="28"/>
          <w:szCs w:val="28"/>
        </w:rPr>
        <w:t xml:space="preserve">, обозначавшего не только </w:t>
      </w:r>
      <w:r w:rsidR="00B23A0E">
        <w:rPr>
          <w:i/>
          <w:iCs/>
          <w:sz w:val="28"/>
          <w:szCs w:val="28"/>
        </w:rPr>
        <w:t>ме</w:t>
      </w:r>
      <w:r w:rsidRPr="00B23A0E">
        <w:rPr>
          <w:i/>
          <w:iCs/>
          <w:sz w:val="28"/>
          <w:szCs w:val="28"/>
        </w:rPr>
        <w:t>дицину</w:t>
      </w:r>
      <w:r w:rsidRPr="0090578F">
        <w:rPr>
          <w:sz w:val="28"/>
          <w:szCs w:val="28"/>
        </w:rPr>
        <w:t xml:space="preserve">, но и </w:t>
      </w:r>
      <w:r w:rsidRPr="00B23A0E">
        <w:rPr>
          <w:i/>
          <w:iCs/>
          <w:sz w:val="28"/>
          <w:szCs w:val="28"/>
        </w:rPr>
        <w:t xml:space="preserve">женщину, </w:t>
      </w:r>
      <w:r w:rsidR="0075412E" w:rsidRPr="00B23A0E">
        <w:rPr>
          <w:i/>
          <w:iCs/>
          <w:sz w:val="28"/>
          <w:szCs w:val="28"/>
        </w:rPr>
        <w:t>занимающуюся</w:t>
      </w:r>
      <w:r w:rsidRPr="00B23A0E">
        <w:rPr>
          <w:i/>
          <w:iCs/>
          <w:sz w:val="28"/>
          <w:szCs w:val="28"/>
        </w:rPr>
        <w:t xml:space="preserve"> лечением</w:t>
      </w:r>
      <w:r w:rsidRPr="0090578F">
        <w:rPr>
          <w:sz w:val="28"/>
          <w:szCs w:val="28"/>
        </w:rPr>
        <w:t xml:space="preserve">. Однако отмечается, что омонимия встречается не у женских наименований исключительно, но также и у профессий мужского рода. Так, слово </w:t>
      </w:r>
      <w:proofErr w:type="spellStart"/>
      <w:r w:rsidRPr="00F15E24">
        <w:rPr>
          <w:i/>
          <w:iCs/>
          <w:sz w:val="28"/>
          <w:szCs w:val="28"/>
        </w:rPr>
        <w:t>couturier</w:t>
      </w:r>
      <w:proofErr w:type="spellEnd"/>
      <w:r w:rsidRPr="0090578F">
        <w:rPr>
          <w:sz w:val="28"/>
          <w:szCs w:val="28"/>
        </w:rPr>
        <w:t xml:space="preserve"> было зафиксировано в словаре существительным в значении </w:t>
      </w:r>
      <w:r w:rsidRPr="00B23A0E">
        <w:rPr>
          <w:i/>
          <w:iCs/>
          <w:sz w:val="28"/>
          <w:szCs w:val="28"/>
        </w:rPr>
        <w:t>кутюрье</w:t>
      </w:r>
      <w:r w:rsidRPr="0090578F">
        <w:rPr>
          <w:sz w:val="28"/>
          <w:szCs w:val="28"/>
        </w:rPr>
        <w:t xml:space="preserve"> и, кроме того, прилагательного в значении </w:t>
      </w:r>
      <w:proofErr w:type="spellStart"/>
      <w:r w:rsidRPr="00B23A0E">
        <w:rPr>
          <w:i/>
          <w:iCs/>
          <w:sz w:val="28"/>
          <w:szCs w:val="28"/>
        </w:rPr>
        <w:t>портяжный</w:t>
      </w:r>
      <w:proofErr w:type="spellEnd"/>
      <w:r w:rsidR="005B30D2">
        <w:rPr>
          <w:sz w:val="28"/>
          <w:szCs w:val="28"/>
        </w:rPr>
        <w:t xml:space="preserve"> </w:t>
      </w:r>
      <w:r w:rsidRPr="0090578F">
        <w:rPr>
          <w:sz w:val="28"/>
          <w:szCs w:val="28"/>
        </w:rPr>
        <w:t>[</w:t>
      </w:r>
      <w:r w:rsidR="004145A4">
        <w:rPr>
          <w:sz w:val="28"/>
          <w:szCs w:val="28"/>
        </w:rPr>
        <w:t>3</w:t>
      </w:r>
      <w:r w:rsidR="005B30D2">
        <w:rPr>
          <w:sz w:val="28"/>
          <w:szCs w:val="28"/>
        </w:rPr>
        <w:t>, с.</w:t>
      </w:r>
      <w:r w:rsidR="00F15E24">
        <w:rPr>
          <w:sz w:val="28"/>
          <w:szCs w:val="28"/>
        </w:rPr>
        <w:t> </w:t>
      </w:r>
      <w:r w:rsidR="005B30D2">
        <w:rPr>
          <w:sz w:val="28"/>
          <w:szCs w:val="28"/>
        </w:rPr>
        <w:t>2</w:t>
      </w:r>
      <w:r w:rsidRPr="0090578F">
        <w:rPr>
          <w:sz w:val="28"/>
          <w:szCs w:val="28"/>
        </w:rPr>
        <w:t>].</w:t>
      </w:r>
    </w:p>
    <w:p w14:paraId="7DADDEB7" w14:textId="5262EA1C" w:rsidR="0090578F" w:rsidRPr="0090578F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0578F">
        <w:rPr>
          <w:sz w:val="28"/>
          <w:szCs w:val="28"/>
        </w:rPr>
        <w:t xml:space="preserve">Во-вторых, употребление наименований профессий в женском роде нередко воспринимается обществом и в настоящее время как свидетельство недостаточной квалификации женщины и ее неспособности выполнять более ответственные задачи и занимать более престижные должности. Например, словарь </w:t>
      </w:r>
      <w:r w:rsidRPr="00F15E24">
        <w:rPr>
          <w:i/>
          <w:iCs/>
          <w:sz w:val="28"/>
          <w:szCs w:val="28"/>
          <w:lang w:val="en-US"/>
        </w:rPr>
        <w:t>Larousse</w:t>
      </w:r>
      <w:r w:rsidRPr="0090578F">
        <w:rPr>
          <w:sz w:val="28"/>
          <w:szCs w:val="28"/>
        </w:rPr>
        <w:t xml:space="preserve"> демонстрирует слово </w:t>
      </w:r>
      <w:r w:rsidRPr="0090578F">
        <w:rPr>
          <w:i/>
          <w:iCs/>
          <w:sz w:val="28"/>
          <w:szCs w:val="28"/>
          <w:lang w:val="en-US"/>
        </w:rPr>
        <w:t>la</w:t>
      </w:r>
      <w:r w:rsidRPr="0090578F">
        <w:rPr>
          <w:i/>
          <w:iCs/>
          <w:sz w:val="28"/>
          <w:szCs w:val="28"/>
        </w:rPr>
        <w:t xml:space="preserve"> </w:t>
      </w:r>
      <w:proofErr w:type="spellStart"/>
      <w:r w:rsidRPr="0090578F">
        <w:rPr>
          <w:i/>
          <w:iCs/>
          <w:sz w:val="28"/>
          <w:szCs w:val="28"/>
          <w:lang w:val="en-US"/>
        </w:rPr>
        <w:t>directrice</w:t>
      </w:r>
      <w:proofErr w:type="spellEnd"/>
      <w:r w:rsidRPr="0090578F">
        <w:rPr>
          <w:sz w:val="28"/>
          <w:szCs w:val="28"/>
        </w:rPr>
        <w:t xml:space="preserve"> словосочетанием </w:t>
      </w:r>
      <w:proofErr w:type="spellStart"/>
      <w:r w:rsidRPr="00F15E24">
        <w:rPr>
          <w:i/>
          <w:iCs/>
          <w:sz w:val="28"/>
          <w:szCs w:val="28"/>
          <w:lang w:val="en-US"/>
        </w:rPr>
        <w:t>directrice</w:t>
      </w:r>
      <w:proofErr w:type="spellEnd"/>
      <w:r w:rsidRPr="00F15E24">
        <w:rPr>
          <w:i/>
          <w:iCs/>
          <w:sz w:val="28"/>
          <w:szCs w:val="28"/>
        </w:rPr>
        <w:t xml:space="preserve"> </w:t>
      </w:r>
      <w:proofErr w:type="spellStart"/>
      <w:r w:rsidRPr="00F15E24">
        <w:rPr>
          <w:i/>
          <w:iCs/>
          <w:sz w:val="28"/>
          <w:szCs w:val="28"/>
        </w:rPr>
        <w:t>d’école</w:t>
      </w:r>
      <w:proofErr w:type="spellEnd"/>
      <w:r w:rsidRPr="0090578F">
        <w:rPr>
          <w:sz w:val="28"/>
          <w:szCs w:val="28"/>
        </w:rPr>
        <w:t xml:space="preserve">, а более высокие должности иллюстрируются в мужском роде: </w:t>
      </w:r>
      <w:proofErr w:type="spellStart"/>
      <w:r w:rsidRPr="00F15E24">
        <w:rPr>
          <w:i/>
          <w:iCs/>
          <w:sz w:val="28"/>
          <w:szCs w:val="28"/>
        </w:rPr>
        <w:t>Madame</w:t>
      </w:r>
      <w:proofErr w:type="spellEnd"/>
      <w:r w:rsidRPr="00F15E24">
        <w:rPr>
          <w:i/>
          <w:iCs/>
          <w:sz w:val="28"/>
          <w:szCs w:val="28"/>
        </w:rPr>
        <w:t xml:space="preserve"> </w:t>
      </w:r>
      <w:proofErr w:type="spellStart"/>
      <w:r w:rsidRPr="00F15E24">
        <w:rPr>
          <w:i/>
          <w:iCs/>
          <w:sz w:val="28"/>
          <w:szCs w:val="28"/>
        </w:rPr>
        <w:t>Soazik</w:t>
      </w:r>
      <w:proofErr w:type="spellEnd"/>
      <w:r w:rsidRPr="00F15E24">
        <w:rPr>
          <w:i/>
          <w:iCs/>
          <w:sz w:val="28"/>
          <w:szCs w:val="28"/>
        </w:rPr>
        <w:t xml:space="preserve"> Le </w:t>
      </w:r>
      <w:proofErr w:type="spellStart"/>
      <w:r w:rsidRPr="00F15E24">
        <w:rPr>
          <w:i/>
          <w:iCs/>
          <w:sz w:val="28"/>
          <w:szCs w:val="28"/>
        </w:rPr>
        <w:t>Dantec</w:t>
      </w:r>
      <w:proofErr w:type="spellEnd"/>
      <w:r w:rsidRPr="00F15E24">
        <w:rPr>
          <w:i/>
          <w:iCs/>
          <w:sz w:val="28"/>
          <w:szCs w:val="28"/>
        </w:rPr>
        <w:t xml:space="preserve">, </w:t>
      </w:r>
      <w:proofErr w:type="spellStart"/>
      <w:r w:rsidRPr="00F15E24">
        <w:rPr>
          <w:i/>
          <w:iCs/>
          <w:sz w:val="28"/>
          <w:szCs w:val="28"/>
        </w:rPr>
        <w:t>président-directeur</w:t>
      </w:r>
      <w:proofErr w:type="spellEnd"/>
      <w:r w:rsidRPr="00F15E24">
        <w:rPr>
          <w:i/>
          <w:iCs/>
          <w:sz w:val="28"/>
          <w:szCs w:val="28"/>
        </w:rPr>
        <w:t xml:space="preserve"> </w:t>
      </w:r>
      <w:proofErr w:type="spellStart"/>
      <w:r w:rsidRPr="00F15E24">
        <w:rPr>
          <w:i/>
          <w:iCs/>
          <w:sz w:val="28"/>
          <w:szCs w:val="28"/>
        </w:rPr>
        <w:t>général</w:t>
      </w:r>
      <w:proofErr w:type="spellEnd"/>
      <w:r w:rsidRPr="00F15E24">
        <w:rPr>
          <w:i/>
          <w:iCs/>
          <w:sz w:val="28"/>
          <w:szCs w:val="28"/>
        </w:rPr>
        <w:t xml:space="preserve"> </w:t>
      </w:r>
      <w:proofErr w:type="spellStart"/>
      <w:r w:rsidRPr="00F15E24">
        <w:rPr>
          <w:i/>
          <w:iCs/>
          <w:sz w:val="28"/>
          <w:szCs w:val="28"/>
        </w:rPr>
        <w:t>des</w:t>
      </w:r>
      <w:proofErr w:type="spellEnd"/>
      <w:r w:rsidRPr="00F15E24">
        <w:rPr>
          <w:i/>
          <w:iCs/>
          <w:sz w:val="28"/>
          <w:szCs w:val="28"/>
        </w:rPr>
        <w:t xml:space="preserve"> </w:t>
      </w:r>
      <w:proofErr w:type="spellStart"/>
      <w:r w:rsidRPr="00F15E24">
        <w:rPr>
          <w:i/>
          <w:iCs/>
          <w:sz w:val="28"/>
          <w:szCs w:val="28"/>
        </w:rPr>
        <w:t>Chantiers</w:t>
      </w:r>
      <w:proofErr w:type="spellEnd"/>
      <w:r w:rsidRPr="00F15E24">
        <w:rPr>
          <w:i/>
          <w:iCs/>
          <w:sz w:val="28"/>
          <w:szCs w:val="28"/>
        </w:rPr>
        <w:t xml:space="preserve"> </w:t>
      </w:r>
      <w:proofErr w:type="spellStart"/>
      <w:r w:rsidRPr="00F15E24">
        <w:rPr>
          <w:i/>
          <w:iCs/>
          <w:sz w:val="28"/>
          <w:szCs w:val="28"/>
        </w:rPr>
        <w:t>navals</w:t>
      </w:r>
      <w:proofErr w:type="spellEnd"/>
      <w:r w:rsidRPr="00F15E24">
        <w:rPr>
          <w:i/>
          <w:iCs/>
          <w:sz w:val="28"/>
          <w:szCs w:val="28"/>
        </w:rPr>
        <w:t xml:space="preserve"> </w:t>
      </w:r>
      <w:proofErr w:type="spellStart"/>
      <w:r w:rsidRPr="00F15E24">
        <w:rPr>
          <w:i/>
          <w:iCs/>
          <w:sz w:val="28"/>
          <w:szCs w:val="28"/>
        </w:rPr>
        <w:t>brestois</w:t>
      </w:r>
      <w:proofErr w:type="spellEnd"/>
      <w:r w:rsidRPr="0090578F">
        <w:t xml:space="preserve"> </w:t>
      </w:r>
      <w:r w:rsidRPr="0090578F">
        <w:rPr>
          <w:sz w:val="28"/>
          <w:szCs w:val="28"/>
        </w:rPr>
        <w:t>[</w:t>
      </w:r>
      <w:r w:rsidR="00172A06">
        <w:rPr>
          <w:sz w:val="28"/>
          <w:szCs w:val="28"/>
        </w:rPr>
        <w:t>4</w:t>
      </w:r>
      <w:r w:rsidR="002F6D5F">
        <w:rPr>
          <w:sz w:val="28"/>
          <w:szCs w:val="28"/>
        </w:rPr>
        <w:t>, с.</w:t>
      </w:r>
      <w:r w:rsidR="00F15E24">
        <w:rPr>
          <w:sz w:val="28"/>
          <w:szCs w:val="28"/>
        </w:rPr>
        <w:t> </w:t>
      </w:r>
      <w:r w:rsidR="002F6D5F">
        <w:rPr>
          <w:sz w:val="28"/>
          <w:szCs w:val="28"/>
        </w:rPr>
        <w:t>7</w:t>
      </w:r>
      <w:r w:rsidRPr="0090578F">
        <w:rPr>
          <w:sz w:val="28"/>
          <w:szCs w:val="28"/>
        </w:rPr>
        <w:t>].</w:t>
      </w:r>
    </w:p>
    <w:p w14:paraId="12461FA6" w14:textId="0E40D4B8" w:rsidR="0090578F" w:rsidRPr="0090578F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0578F">
        <w:rPr>
          <w:sz w:val="28"/>
          <w:szCs w:val="28"/>
        </w:rPr>
        <w:t xml:space="preserve">В-третьих, нежелательные коннотации, возникающие при использовании форм женского рода, </w:t>
      </w:r>
      <w:proofErr w:type="gramStart"/>
      <w:r w:rsidRPr="0090578F">
        <w:rPr>
          <w:sz w:val="28"/>
          <w:szCs w:val="28"/>
        </w:rPr>
        <w:t>т.е.</w:t>
      </w:r>
      <w:proofErr w:type="gramEnd"/>
      <w:r w:rsidRPr="0090578F">
        <w:rPr>
          <w:sz w:val="28"/>
          <w:szCs w:val="28"/>
        </w:rPr>
        <w:t xml:space="preserve"> пейоративное значение. Форма </w:t>
      </w:r>
      <w:proofErr w:type="spellStart"/>
      <w:r w:rsidRPr="0090578F">
        <w:rPr>
          <w:i/>
          <w:iCs/>
          <w:sz w:val="28"/>
          <w:szCs w:val="28"/>
          <w:lang w:val="en-US"/>
        </w:rPr>
        <w:t>une</w:t>
      </w:r>
      <w:proofErr w:type="spellEnd"/>
      <w:r w:rsidRPr="0090578F">
        <w:rPr>
          <w:sz w:val="28"/>
          <w:szCs w:val="28"/>
        </w:rPr>
        <w:t xml:space="preserve"> </w:t>
      </w:r>
      <w:proofErr w:type="spellStart"/>
      <w:r w:rsidRPr="0090578F">
        <w:rPr>
          <w:i/>
          <w:iCs/>
          <w:sz w:val="28"/>
          <w:szCs w:val="28"/>
        </w:rPr>
        <w:t>écrivaine</w:t>
      </w:r>
      <w:proofErr w:type="spellEnd"/>
      <w:r w:rsidRPr="0090578F">
        <w:rPr>
          <w:sz w:val="28"/>
          <w:szCs w:val="28"/>
        </w:rPr>
        <w:t xml:space="preserve"> вызвала много критики, поскольку она созвучна прилагательному </w:t>
      </w:r>
      <w:proofErr w:type="spellStart"/>
      <w:r w:rsidRPr="0090578F">
        <w:rPr>
          <w:i/>
          <w:iCs/>
          <w:sz w:val="28"/>
          <w:szCs w:val="28"/>
          <w:lang w:val="en-US"/>
        </w:rPr>
        <w:t>vaine</w:t>
      </w:r>
      <w:proofErr w:type="spellEnd"/>
      <w:r w:rsidRPr="0090578F">
        <w:rPr>
          <w:sz w:val="28"/>
          <w:szCs w:val="28"/>
        </w:rPr>
        <w:t xml:space="preserve"> («напрасная, тщетная»), и к тому же рифмуется с другим прилагательным </w:t>
      </w:r>
      <w:proofErr w:type="spellStart"/>
      <w:r w:rsidRPr="00F15E24">
        <w:rPr>
          <w:i/>
          <w:iCs/>
          <w:sz w:val="28"/>
          <w:szCs w:val="28"/>
        </w:rPr>
        <w:t>vilaine</w:t>
      </w:r>
      <w:proofErr w:type="spellEnd"/>
      <w:r w:rsidRPr="00F15E24">
        <w:rPr>
          <w:i/>
          <w:iCs/>
          <w:sz w:val="28"/>
          <w:szCs w:val="28"/>
        </w:rPr>
        <w:t xml:space="preserve"> </w:t>
      </w:r>
      <w:r w:rsidRPr="0090578F">
        <w:rPr>
          <w:sz w:val="28"/>
          <w:szCs w:val="28"/>
        </w:rPr>
        <w:t xml:space="preserve">(«гадкая, плохая, скверная»). Однако в последнее время </w:t>
      </w:r>
      <w:proofErr w:type="spellStart"/>
      <w:r w:rsidRPr="0090578F">
        <w:rPr>
          <w:i/>
          <w:iCs/>
          <w:sz w:val="28"/>
          <w:szCs w:val="28"/>
        </w:rPr>
        <w:t>une</w:t>
      </w:r>
      <w:proofErr w:type="spellEnd"/>
      <w:r w:rsidRPr="0090578F">
        <w:rPr>
          <w:i/>
          <w:iCs/>
          <w:sz w:val="28"/>
          <w:szCs w:val="28"/>
        </w:rPr>
        <w:t xml:space="preserve"> </w:t>
      </w:r>
      <w:proofErr w:type="spellStart"/>
      <w:r w:rsidRPr="0090578F">
        <w:rPr>
          <w:i/>
          <w:iCs/>
          <w:sz w:val="28"/>
          <w:szCs w:val="28"/>
        </w:rPr>
        <w:t>écrivaine</w:t>
      </w:r>
      <w:proofErr w:type="spellEnd"/>
      <w:r w:rsidRPr="0090578F">
        <w:rPr>
          <w:i/>
          <w:iCs/>
          <w:sz w:val="28"/>
          <w:szCs w:val="28"/>
        </w:rPr>
        <w:t xml:space="preserve"> </w:t>
      </w:r>
      <w:r w:rsidRPr="0090578F">
        <w:rPr>
          <w:sz w:val="28"/>
          <w:szCs w:val="28"/>
        </w:rPr>
        <w:t>употребляется с такой же частотой, как и</w:t>
      </w:r>
      <w:r w:rsidRPr="0090578F">
        <w:rPr>
          <w:i/>
          <w:iCs/>
          <w:sz w:val="28"/>
          <w:szCs w:val="28"/>
        </w:rPr>
        <w:t xml:space="preserve"> </w:t>
      </w:r>
      <w:proofErr w:type="spellStart"/>
      <w:r w:rsidRPr="0090578F">
        <w:rPr>
          <w:i/>
          <w:iCs/>
          <w:sz w:val="28"/>
          <w:szCs w:val="28"/>
        </w:rPr>
        <w:t>une</w:t>
      </w:r>
      <w:proofErr w:type="spellEnd"/>
      <w:r w:rsidRPr="0090578F">
        <w:rPr>
          <w:i/>
          <w:iCs/>
          <w:sz w:val="28"/>
          <w:szCs w:val="28"/>
        </w:rPr>
        <w:t xml:space="preserve"> </w:t>
      </w:r>
      <w:proofErr w:type="spellStart"/>
      <w:r w:rsidRPr="0090578F">
        <w:rPr>
          <w:i/>
          <w:iCs/>
          <w:sz w:val="28"/>
          <w:szCs w:val="28"/>
        </w:rPr>
        <w:t>écrivain</w:t>
      </w:r>
      <w:proofErr w:type="spellEnd"/>
      <w:r w:rsidRPr="0090578F">
        <w:rPr>
          <w:sz w:val="28"/>
          <w:szCs w:val="28"/>
        </w:rPr>
        <w:t xml:space="preserve">. Другой </w:t>
      </w:r>
      <w:r w:rsidR="00F15E24" w:rsidRPr="0090578F">
        <w:rPr>
          <w:sz w:val="28"/>
          <w:szCs w:val="28"/>
        </w:rPr>
        <w:t>пример, –</w:t>
      </w:r>
      <w:r w:rsidRPr="0090578F">
        <w:rPr>
          <w:sz w:val="28"/>
          <w:szCs w:val="28"/>
        </w:rPr>
        <w:t xml:space="preserve"> слово </w:t>
      </w:r>
      <w:proofErr w:type="spellStart"/>
      <w:r w:rsidRPr="0090578F">
        <w:rPr>
          <w:i/>
          <w:iCs/>
          <w:sz w:val="28"/>
          <w:szCs w:val="28"/>
          <w:lang w:val="en-US"/>
        </w:rPr>
        <w:t>une</w:t>
      </w:r>
      <w:proofErr w:type="spellEnd"/>
      <w:r w:rsidRPr="0090578F">
        <w:rPr>
          <w:i/>
          <w:iCs/>
          <w:sz w:val="28"/>
          <w:szCs w:val="28"/>
        </w:rPr>
        <w:t xml:space="preserve"> </w:t>
      </w:r>
      <w:proofErr w:type="spellStart"/>
      <w:r w:rsidRPr="0090578F">
        <w:rPr>
          <w:i/>
          <w:iCs/>
          <w:sz w:val="28"/>
          <w:szCs w:val="28"/>
        </w:rPr>
        <w:t>maîtresse</w:t>
      </w:r>
      <w:proofErr w:type="spellEnd"/>
      <w:r w:rsidRPr="0090578F">
        <w:rPr>
          <w:i/>
          <w:iCs/>
          <w:sz w:val="28"/>
          <w:szCs w:val="28"/>
        </w:rPr>
        <w:t xml:space="preserve">, </w:t>
      </w:r>
      <w:r w:rsidRPr="0090578F">
        <w:rPr>
          <w:sz w:val="28"/>
          <w:szCs w:val="28"/>
        </w:rPr>
        <w:t xml:space="preserve">являющееся не только формой женского рода от формы мужского рода </w:t>
      </w:r>
      <w:r w:rsidRPr="0090578F">
        <w:rPr>
          <w:i/>
          <w:iCs/>
          <w:sz w:val="28"/>
          <w:szCs w:val="28"/>
          <w:lang w:val="en-US"/>
        </w:rPr>
        <w:t>un</w:t>
      </w:r>
      <w:r w:rsidRPr="0090578F">
        <w:rPr>
          <w:i/>
          <w:iCs/>
          <w:sz w:val="28"/>
          <w:szCs w:val="28"/>
        </w:rPr>
        <w:t xml:space="preserve"> </w:t>
      </w:r>
      <w:r w:rsidRPr="0090578F">
        <w:rPr>
          <w:i/>
          <w:iCs/>
          <w:sz w:val="28"/>
          <w:szCs w:val="28"/>
          <w:lang w:val="en-US"/>
        </w:rPr>
        <w:t>m</w:t>
      </w:r>
      <w:proofErr w:type="spellStart"/>
      <w:r w:rsidRPr="0090578F">
        <w:rPr>
          <w:i/>
          <w:iCs/>
          <w:sz w:val="28"/>
          <w:szCs w:val="28"/>
        </w:rPr>
        <w:t>aître</w:t>
      </w:r>
      <w:proofErr w:type="spellEnd"/>
      <w:r w:rsidRPr="0090578F">
        <w:rPr>
          <w:sz w:val="28"/>
          <w:szCs w:val="28"/>
        </w:rPr>
        <w:t xml:space="preserve"> (</w:t>
      </w:r>
      <w:r w:rsidRPr="00B23A0E">
        <w:rPr>
          <w:i/>
          <w:iCs/>
          <w:sz w:val="28"/>
          <w:szCs w:val="28"/>
        </w:rPr>
        <w:t>мастер, хозяин</w:t>
      </w:r>
      <w:r w:rsidRPr="0090578F">
        <w:rPr>
          <w:sz w:val="28"/>
          <w:szCs w:val="28"/>
        </w:rPr>
        <w:t xml:space="preserve">), но и имеет значение </w:t>
      </w:r>
      <w:r w:rsidRPr="00B23A0E">
        <w:rPr>
          <w:i/>
          <w:iCs/>
          <w:sz w:val="28"/>
          <w:szCs w:val="28"/>
        </w:rPr>
        <w:t>любовница</w:t>
      </w:r>
      <w:r w:rsidR="00B0159B">
        <w:rPr>
          <w:sz w:val="28"/>
          <w:szCs w:val="28"/>
        </w:rPr>
        <w:t xml:space="preserve"> </w:t>
      </w:r>
      <w:r w:rsidR="00B0159B" w:rsidRPr="00B0159B">
        <w:rPr>
          <w:sz w:val="28"/>
          <w:szCs w:val="28"/>
        </w:rPr>
        <w:t>[</w:t>
      </w:r>
      <w:r w:rsidR="004145A4">
        <w:rPr>
          <w:sz w:val="28"/>
          <w:szCs w:val="28"/>
        </w:rPr>
        <w:t>2</w:t>
      </w:r>
      <w:r w:rsidR="00124341">
        <w:rPr>
          <w:sz w:val="28"/>
          <w:szCs w:val="28"/>
        </w:rPr>
        <w:t>, с.</w:t>
      </w:r>
      <w:r w:rsidR="00F15E24">
        <w:rPr>
          <w:sz w:val="28"/>
          <w:szCs w:val="28"/>
        </w:rPr>
        <w:t> </w:t>
      </w:r>
      <w:r w:rsidR="00124341">
        <w:rPr>
          <w:sz w:val="28"/>
          <w:szCs w:val="28"/>
        </w:rPr>
        <w:t>5</w:t>
      </w:r>
      <w:r w:rsidR="00B0159B" w:rsidRPr="00B0159B">
        <w:rPr>
          <w:sz w:val="28"/>
          <w:szCs w:val="28"/>
        </w:rPr>
        <w:t>]</w:t>
      </w:r>
      <w:r w:rsidRPr="0090578F">
        <w:rPr>
          <w:sz w:val="28"/>
          <w:szCs w:val="28"/>
        </w:rPr>
        <w:t>.</w:t>
      </w:r>
    </w:p>
    <w:p w14:paraId="0A4C855F" w14:textId="60A584FC" w:rsidR="0090578F" w:rsidRPr="0090578F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0578F">
        <w:rPr>
          <w:sz w:val="28"/>
          <w:szCs w:val="28"/>
        </w:rPr>
        <w:t xml:space="preserve">Конечно, еще одним частым аргументом против использования феминитивов является эвфония, </w:t>
      </w:r>
      <w:proofErr w:type="gramStart"/>
      <w:r w:rsidRPr="0090578F">
        <w:rPr>
          <w:sz w:val="28"/>
          <w:szCs w:val="28"/>
        </w:rPr>
        <w:t>т.е.</w:t>
      </w:r>
      <w:proofErr w:type="gramEnd"/>
      <w:r w:rsidRPr="0090578F">
        <w:rPr>
          <w:sz w:val="28"/>
          <w:szCs w:val="28"/>
        </w:rPr>
        <w:t xml:space="preserve"> благозвучие. В качестве довода приводится </w:t>
      </w:r>
      <w:r w:rsidRPr="0090578F">
        <w:rPr>
          <w:sz w:val="28"/>
          <w:szCs w:val="28"/>
        </w:rPr>
        <w:lastRenderedPageBreak/>
        <w:t>необычность звуковой оболочки, которая кажется носителям языка странной, смешной и даже неприемлемой.</w:t>
      </w:r>
    </w:p>
    <w:p w14:paraId="0CAB93D2" w14:textId="74736E35" w:rsidR="00B0159B" w:rsidRPr="00B0159B" w:rsidRDefault="00B0159B" w:rsidP="00B0159B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об использовании феминитивов во французском языке можно сделать следующие выводы. </w:t>
      </w:r>
      <w:r w:rsidRPr="00B0159B">
        <w:rPr>
          <w:sz w:val="28"/>
          <w:szCs w:val="28"/>
        </w:rPr>
        <w:t>В</w:t>
      </w:r>
      <w:r>
        <w:rPr>
          <w:sz w:val="28"/>
          <w:szCs w:val="28"/>
        </w:rPr>
        <w:t>о-первых, в</w:t>
      </w:r>
      <w:r w:rsidRPr="00B0159B">
        <w:rPr>
          <w:sz w:val="28"/>
          <w:szCs w:val="28"/>
        </w:rPr>
        <w:t xml:space="preserve"> настоящее время возможность использовать неологизмы женского рода одобрена Французской академией, однако их употребление не является обязательным. </w:t>
      </w:r>
      <w:r>
        <w:rPr>
          <w:sz w:val="28"/>
          <w:szCs w:val="28"/>
        </w:rPr>
        <w:t>Во-вторых, е</w:t>
      </w:r>
      <w:r w:rsidRPr="00B0159B">
        <w:rPr>
          <w:sz w:val="28"/>
          <w:szCs w:val="28"/>
        </w:rPr>
        <w:t>жедневная газета Le Monde за последние годы стала активно использовать феминитивы в своих статьях, в частности в политической и юридической сферах, что свидетельствует о вовлеченности французов в политическую жизнь общества.</w:t>
      </w:r>
      <w:r>
        <w:rPr>
          <w:sz w:val="28"/>
          <w:szCs w:val="28"/>
        </w:rPr>
        <w:t xml:space="preserve"> </w:t>
      </w:r>
    </w:p>
    <w:p w14:paraId="70F109D9" w14:textId="17F61868" w:rsidR="0090578F" w:rsidRPr="0090578F" w:rsidRDefault="0090578F" w:rsidP="0090578F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14:paraId="39BB19F4" w14:textId="47C65874" w:rsidR="005B30D2" w:rsidRPr="00172A06" w:rsidRDefault="002F6D5F" w:rsidP="00172A06">
      <w:pPr>
        <w:spacing w:line="240" w:lineRule="auto"/>
        <w:contextualSpacing/>
        <w:jc w:val="center"/>
        <w:rPr>
          <w:b/>
          <w:bCs/>
          <w:color w:val="000000" w:themeColor="text1"/>
          <w:sz w:val="28"/>
          <w:szCs w:val="28"/>
        </w:rPr>
      </w:pPr>
      <w:bookmarkStart w:id="0" w:name="_Toc104972924"/>
      <w:r w:rsidRPr="00172A06">
        <w:rPr>
          <w:b/>
          <w:bCs/>
          <w:color w:val="000000" w:themeColor="text1"/>
          <w:sz w:val="28"/>
          <w:szCs w:val="28"/>
        </w:rPr>
        <w:t>СПИСОК НАУЧНОЙ И СПРАВОЧНОЙ ЛИТЕРАТУРЫ</w:t>
      </w:r>
      <w:bookmarkEnd w:id="0"/>
    </w:p>
    <w:p w14:paraId="4248D540" w14:textId="49DE2D26" w:rsidR="005B30D2" w:rsidRPr="0061456F" w:rsidRDefault="005B30D2" w:rsidP="004145A4">
      <w:pPr>
        <w:spacing w:line="240" w:lineRule="auto"/>
        <w:contextualSpacing/>
        <w:jc w:val="both"/>
        <w:rPr>
          <w:sz w:val="28"/>
          <w:szCs w:val="28"/>
        </w:rPr>
      </w:pPr>
      <w:bookmarkStart w:id="1" w:name="_Hlk136531554"/>
    </w:p>
    <w:bookmarkEnd w:id="1"/>
    <w:p w14:paraId="7F29E139" w14:textId="38250DE2" w:rsidR="005B30D2" w:rsidRPr="0061456F" w:rsidRDefault="004145A4" w:rsidP="005B30D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B30D2">
        <w:rPr>
          <w:sz w:val="28"/>
          <w:szCs w:val="28"/>
        </w:rPr>
        <w:t xml:space="preserve">. </w:t>
      </w:r>
      <w:r w:rsidR="005B30D2" w:rsidRPr="0061456F">
        <w:rPr>
          <w:sz w:val="28"/>
          <w:szCs w:val="28"/>
        </w:rPr>
        <w:t>Баданина</w:t>
      </w:r>
      <w:r w:rsidR="00F15E24">
        <w:rPr>
          <w:sz w:val="28"/>
          <w:szCs w:val="28"/>
        </w:rPr>
        <w:t> </w:t>
      </w:r>
      <w:r w:rsidR="005B30D2" w:rsidRPr="0061456F">
        <w:rPr>
          <w:sz w:val="28"/>
          <w:szCs w:val="28"/>
        </w:rPr>
        <w:t xml:space="preserve">И.В. Функционирование феминативов в языке интернета // Русский язык в интернете: личность, общество, коммуникация, культура: сборник статей I Международной научно-практической конференции. Москва, РУДН, под общ. ред. </w:t>
      </w:r>
      <w:proofErr w:type="gramStart"/>
      <w:r w:rsidR="005B30D2" w:rsidRPr="0061456F">
        <w:rPr>
          <w:sz w:val="28"/>
          <w:szCs w:val="28"/>
        </w:rPr>
        <w:t>А.В.</w:t>
      </w:r>
      <w:proofErr w:type="gramEnd"/>
      <w:r w:rsidR="005B30D2" w:rsidRPr="0061456F">
        <w:rPr>
          <w:sz w:val="28"/>
          <w:szCs w:val="28"/>
        </w:rPr>
        <w:t xml:space="preserve"> </w:t>
      </w:r>
      <w:proofErr w:type="spellStart"/>
      <w:r w:rsidR="005B30D2" w:rsidRPr="0061456F">
        <w:rPr>
          <w:sz w:val="28"/>
          <w:szCs w:val="28"/>
        </w:rPr>
        <w:t>Должиковой</w:t>
      </w:r>
      <w:proofErr w:type="spellEnd"/>
      <w:r w:rsidR="005B30D2" w:rsidRPr="0061456F">
        <w:rPr>
          <w:sz w:val="28"/>
          <w:szCs w:val="28"/>
        </w:rPr>
        <w:t>, В.В.</w:t>
      </w:r>
      <w:r w:rsidR="00F15E24">
        <w:rPr>
          <w:sz w:val="28"/>
          <w:szCs w:val="28"/>
        </w:rPr>
        <w:t> Барабаша.</w:t>
      </w:r>
      <w:r w:rsidR="005B30D2" w:rsidRPr="0061456F">
        <w:rPr>
          <w:sz w:val="28"/>
          <w:szCs w:val="28"/>
        </w:rPr>
        <w:t xml:space="preserve"> — 2017. — С. 89—94.</w:t>
      </w:r>
    </w:p>
    <w:p w14:paraId="04B233E8" w14:textId="0A88625B" w:rsidR="005B30D2" w:rsidRPr="0061456F" w:rsidRDefault="004145A4" w:rsidP="005B30D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30D2">
        <w:rPr>
          <w:sz w:val="28"/>
          <w:szCs w:val="28"/>
        </w:rPr>
        <w:t>.</w:t>
      </w:r>
      <w:r w:rsidR="0068115A">
        <w:rPr>
          <w:sz w:val="28"/>
          <w:szCs w:val="28"/>
        </w:rPr>
        <w:t xml:space="preserve"> </w:t>
      </w:r>
      <w:proofErr w:type="spellStart"/>
      <w:r w:rsidR="005B30D2" w:rsidRPr="0061456F">
        <w:rPr>
          <w:sz w:val="28"/>
          <w:szCs w:val="28"/>
        </w:rPr>
        <w:t>Миретина</w:t>
      </w:r>
      <w:proofErr w:type="spellEnd"/>
      <w:r w:rsidR="005B30D2" w:rsidRPr="0061456F">
        <w:rPr>
          <w:sz w:val="28"/>
          <w:szCs w:val="28"/>
        </w:rPr>
        <w:t>,</w:t>
      </w:r>
      <w:r w:rsidR="00F15E24">
        <w:rPr>
          <w:sz w:val="28"/>
          <w:szCs w:val="28"/>
        </w:rPr>
        <w:t> </w:t>
      </w:r>
      <w:r w:rsidR="005B30D2" w:rsidRPr="0061456F">
        <w:rPr>
          <w:sz w:val="28"/>
          <w:szCs w:val="28"/>
        </w:rPr>
        <w:t>М.С. Феминизация названий профессий, должностей, титулов и званий на материале франкоязычной прессы (</w:t>
      </w:r>
      <w:r w:rsidR="00F15E24">
        <w:rPr>
          <w:sz w:val="28"/>
          <w:szCs w:val="28"/>
        </w:rPr>
        <w:t>Ф</w:t>
      </w:r>
      <w:r w:rsidR="005B30D2" w:rsidRPr="0061456F">
        <w:rPr>
          <w:sz w:val="28"/>
          <w:szCs w:val="28"/>
        </w:rPr>
        <w:t xml:space="preserve">ранция, </w:t>
      </w:r>
      <w:r w:rsidR="00F15E24">
        <w:rPr>
          <w:sz w:val="28"/>
          <w:szCs w:val="28"/>
        </w:rPr>
        <w:t>Б</w:t>
      </w:r>
      <w:r w:rsidR="005B30D2" w:rsidRPr="0061456F">
        <w:rPr>
          <w:sz w:val="28"/>
          <w:szCs w:val="28"/>
        </w:rPr>
        <w:t xml:space="preserve">ельгия, </w:t>
      </w:r>
      <w:r w:rsidR="00F15E24">
        <w:rPr>
          <w:sz w:val="28"/>
          <w:szCs w:val="28"/>
        </w:rPr>
        <w:t>Ш</w:t>
      </w:r>
      <w:r w:rsidR="005B30D2" w:rsidRPr="0061456F">
        <w:rPr>
          <w:sz w:val="28"/>
          <w:szCs w:val="28"/>
        </w:rPr>
        <w:t xml:space="preserve">вейцария, </w:t>
      </w:r>
      <w:r w:rsidR="00F15E24">
        <w:rPr>
          <w:sz w:val="28"/>
          <w:szCs w:val="28"/>
        </w:rPr>
        <w:t>К</w:t>
      </w:r>
      <w:r w:rsidR="005B30D2" w:rsidRPr="0061456F">
        <w:rPr>
          <w:sz w:val="28"/>
          <w:szCs w:val="28"/>
        </w:rPr>
        <w:t>вебек) / М.С.</w:t>
      </w:r>
      <w:r w:rsidR="00F15E24">
        <w:rPr>
          <w:sz w:val="28"/>
          <w:szCs w:val="28"/>
        </w:rPr>
        <w:t> </w:t>
      </w:r>
      <w:proofErr w:type="spellStart"/>
      <w:r w:rsidR="005B30D2" w:rsidRPr="0061456F">
        <w:rPr>
          <w:sz w:val="28"/>
          <w:szCs w:val="28"/>
        </w:rPr>
        <w:t>Миретина</w:t>
      </w:r>
      <w:proofErr w:type="spellEnd"/>
      <w:r w:rsidR="005B30D2" w:rsidRPr="0061456F">
        <w:rPr>
          <w:sz w:val="28"/>
          <w:szCs w:val="28"/>
        </w:rPr>
        <w:t xml:space="preserve"> // Известия российского государственного педагогического университета им. </w:t>
      </w:r>
      <w:proofErr w:type="gramStart"/>
      <w:r w:rsidR="00F15E24">
        <w:rPr>
          <w:sz w:val="28"/>
          <w:szCs w:val="28"/>
        </w:rPr>
        <w:t>А.И.</w:t>
      </w:r>
      <w:proofErr w:type="gramEnd"/>
      <w:r w:rsidR="00F15E24">
        <w:rPr>
          <w:sz w:val="28"/>
          <w:szCs w:val="28"/>
        </w:rPr>
        <w:t> Г</w:t>
      </w:r>
      <w:r w:rsidR="005B30D2" w:rsidRPr="0061456F">
        <w:rPr>
          <w:sz w:val="28"/>
          <w:szCs w:val="28"/>
        </w:rPr>
        <w:t xml:space="preserve">ерцена. – 2011. – № 130. – С. </w:t>
      </w:r>
      <w:proofErr w:type="gramStart"/>
      <w:r w:rsidR="005B30D2" w:rsidRPr="0061456F">
        <w:rPr>
          <w:sz w:val="28"/>
          <w:szCs w:val="28"/>
        </w:rPr>
        <w:t>184-190</w:t>
      </w:r>
      <w:proofErr w:type="gramEnd"/>
      <w:r w:rsidR="005B30D2" w:rsidRPr="0061456F">
        <w:rPr>
          <w:sz w:val="28"/>
          <w:szCs w:val="28"/>
        </w:rPr>
        <w:t>.</w:t>
      </w:r>
    </w:p>
    <w:p w14:paraId="437E09D9" w14:textId="2A816437" w:rsidR="005B30D2" w:rsidRPr="0061456F" w:rsidRDefault="004145A4" w:rsidP="005B30D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30D2">
        <w:rPr>
          <w:sz w:val="28"/>
          <w:szCs w:val="28"/>
        </w:rPr>
        <w:t xml:space="preserve">. </w:t>
      </w:r>
      <w:r w:rsidR="005B30D2" w:rsidRPr="0061456F">
        <w:rPr>
          <w:sz w:val="28"/>
          <w:szCs w:val="28"/>
        </w:rPr>
        <w:t>Синельникова,</w:t>
      </w:r>
      <w:r w:rsidR="00F15E24">
        <w:rPr>
          <w:sz w:val="28"/>
          <w:szCs w:val="28"/>
        </w:rPr>
        <w:t> </w:t>
      </w:r>
      <w:r w:rsidR="005B30D2" w:rsidRPr="0061456F">
        <w:rPr>
          <w:sz w:val="28"/>
          <w:szCs w:val="28"/>
        </w:rPr>
        <w:t xml:space="preserve">И.И. Феминизация профессиональных наименований мужского рода во французском языке (на материале французских </w:t>
      </w:r>
      <w:r w:rsidR="00F15E24">
        <w:rPr>
          <w:sz w:val="28"/>
          <w:szCs w:val="28"/>
        </w:rPr>
        <w:t>СМИ</w:t>
      </w:r>
      <w:r w:rsidR="005B30D2" w:rsidRPr="0061456F">
        <w:rPr>
          <w:sz w:val="28"/>
          <w:szCs w:val="28"/>
        </w:rPr>
        <w:t xml:space="preserve">) / </w:t>
      </w:r>
      <w:proofErr w:type="gramStart"/>
      <w:r w:rsidR="005B30D2" w:rsidRPr="0061456F">
        <w:rPr>
          <w:sz w:val="28"/>
          <w:szCs w:val="28"/>
        </w:rPr>
        <w:t>И.И.</w:t>
      </w:r>
      <w:proofErr w:type="gramEnd"/>
      <w:r w:rsidR="00F15E24">
        <w:rPr>
          <w:sz w:val="28"/>
          <w:szCs w:val="28"/>
        </w:rPr>
        <w:t> </w:t>
      </w:r>
      <w:r w:rsidR="005B30D2" w:rsidRPr="0061456F">
        <w:rPr>
          <w:sz w:val="28"/>
          <w:szCs w:val="28"/>
        </w:rPr>
        <w:t>Синельникова, О.Д.</w:t>
      </w:r>
      <w:r w:rsidR="00F15E24">
        <w:rPr>
          <w:sz w:val="28"/>
          <w:szCs w:val="28"/>
        </w:rPr>
        <w:t> </w:t>
      </w:r>
      <w:r w:rsidR="005B30D2" w:rsidRPr="0061456F">
        <w:rPr>
          <w:sz w:val="28"/>
          <w:szCs w:val="28"/>
        </w:rPr>
        <w:t xml:space="preserve">Найденко // Тенденции развития науки и образования. – 2023. – </w:t>
      </w:r>
      <w:proofErr w:type="gramStart"/>
      <w:r w:rsidR="005B30D2" w:rsidRPr="0061456F">
        <w:rPr>
          <w:sz w:val="28"/>
          <w:szCs w:val="28"/>
        </w:rPr>
        <w:t>№ 94-3</w:t>
      </w:r>
      <w:proofErr w:type="gramEnd"/>
      <w:r w:rsidR="005B30D2" w:rsidRPr="0061456F">
        <w:rPr>
          <w:sz w:val="28"/>
          <w:szCs w:val="28"/>
        </w:rPr>
        <w:t>. – С. 58-62.</w:t>
      </w:r>
    </w:p>
    <w:p w14:paraId="764A0502" w14:textId="038DF568" w:rsidR="005B30D2" w:rsidRPr="00CC78CC" w:rsidRDefault="00172A06" w:rsidP="005B30D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0D2">
        <w:rPr>
          <w:sz w:val="28"/>
          <w:szCs w:val="28"/>
        </w:rPr>
        <w:t xml:space="preserve">. </w:t>
      </w:r>
      <w:proofErr w:type="spellStart"/>
      <w:r w:rsidR="005B30D2" w:rsidRPr="0061456F">
        <w:rPr>
          <w:sz w:val="28"/>
          <w:szCs w:val="28"/>
        </w:rPr>
        <w:t>Читахова</w:t>
      </w:r>
      <w:proofErr w:type="spellEnd"/>
      <w:r w:rsidR="00F15E24">
        <w:rPr>
          <w:sz w:val="28"/>
          <w:szCs w:val="28"/>
        </w:rPr>
        <w:t xml:space="preserve">, </w:t>
      </w:r>
      <w:r w:rsidR="005B30D2" w:rsidRPr="0061456F">
        <w:rPr>
          <w:sz w:val="28"/>
          <w:szCs w:val="28"/>
        </w:rPr>
        <w:t xml:space="preserve">Л.Л. Языковые и социальные аспекты функционирования феминитивов в современном французском языке: словарное исследование / </w:t>
      </w:r>
      <w:proofErr w:type="gramStart"/>
      <w:r w:rsidR="005B30D2" w:rsidRPr="0061456F">
        <w:rPr>
          <w:sz w:val="28"/>
          <w:szCs w:val="28"/>
        </w:rPr>
        <w:t>Л.Л.</w:t>
      </w:r>
      <w:proofErr w:type="gramEnd"/>
      <w:r w:rsidR="00F15E24">
        <w:rPr>
          <w:sz w:val="28"/>
          <w:szCs w:val="28"/>
        </w:rPr>
        <w:t> </w:t>
      </w:r>
      <w:proofErr w:type="spellStart"/>
      <w:r w:rsidR="005B30D2" w:rsidRPr="0061456F">
        <w:rPr>
          <w:sz w:val="28"/>
          <w:szCs w:val="28"/>
        </w:rPr>
        <w:t>Читахова</w:t>
      </w:r>
      <w:proofErr w:type="spellEnd"/>
      <w:r w:rsidR="005B30D2" w:rsidRPr="0061456F">
        <w:rPr>
          <w:sz w:val="28"/>
          <w:szCs w:val="28"/>
        </w:rPr>
        <w:t>, М.К.</w:t>
      </w:r>
      <w:r w:rsidR="00F15E24">
        <w:rPr>
          <w:sz w:val="28"/>
          <w:szCs w:val="28"/>
        </w:rPr>
        <w:t> </w:t>
      </w:r>
      <w:r w:rsidR="005B30D2" w:rsidRPr="0061456F">
        <w:rPr>
          <w:sz w:val="28"/>
          <w:szCs w:val="28"/>
        </w:rPr>
        <w:t>Огородов, Н.А.</w:t>
      </w:r>
      <w:r w:rsidR="00F15E24">
        <w:rPr>
          <w:sz w:val="28"/>
          <w:szCs w:val="28"/>
        </w:rPr>
        <w:t> </w:t>
      </w:r>
      <w:r w:rsidR="005B30D2" w:rsidRPr="0061456F">
        <w:rPr>
          <w:sz w:val="28"/>
          <w:szCs w:val="28"/>
        </w:rPr>
        <w:t xml:space="preserve">Селиванова // Филология и культура. </w:t>
      </w:r>
      <w:r w:rsidR="005B30D2" w:rsidRPr="0061456F">
        <w:rPr>
          <w:sz w:val="28"/>
          <w:szCs w:val="28"/>
          <w:lang w:val="en-US"/>
        </w:rPr>
        <w:t>Philology</w:t>
      </w:r>
      <w:r w:rsidR="005B30D2" w:rsidRPr="00CC78CC">
        <w:rPr>
          <w:sz w:val="28"/>
          <w:szCs w:val="28"/>
        </w:rPr>
        <w:t xml:space="preserve"> </w:t>
      </w:r>
      <w:r w:rsidR="005B30D2" w:rsidRPr="0061456F">
        <w:rPr>
          <w:sz w:val="28"/>
          <w:szCs w:val="28"/>
          <w:lang w:val="en-US"/>
        </w:rPr>
        <w:t>and</w:t>
      </w:r>
      <w:r w:rsidR="005B30D2" w:rsidRPr="00CC78CC">
        <w:rPr>
          <w:sz w:val="28"/>
          <w:szCs w:val="28"/>
        </w:rPr>
        <w:t xml:space="preserve"> </w:t>
      </w:r>
      <w:r w:rsidR="005B30D2" w:rsidRPr="0061456F">
        <w:rPr>
          <w:sz w:val="28"/>
          <w:szCs w:val="28"/>
          <w:lang w:val="en-US"/>
        </w:rPr>
        <w:t>Culture</w:t>
      </w:r>
      <w:r w:rsidR="005B30D2" w:rsidRPr="00CC78CC">
        <w:rPr>
          <w:sz w:val="28"/>
          <w:szCs w:val="28"/>
        </w:rPr>
        <w:t xml:space="preserve">. — 2019. — </w:t>
      </w:r>
      <w:proofErr w:type="spellStart"/>
      <w:r w:rsidR="005B30D2" w:rsidRPr="0061456F">
        <w:rPr>
          <w:sz w:val="28"/>
          <w:szCs w:val="28"/>
        </w:rPr>
        <w:t>Вып</w:t>
      </w:r>
      <w:proofErr w:type="spellEnd"/>
      <w:r w:rsidR="005B30D2" w:rsidRPr="00CC78CC">
        <w:rPr>
          <w:sz w:val="28"/>
          <w:szCs w:val="28"/>
        </w:rPr>
        <w:t xml:space="preserve">. 58. — </w:t>
      </w:r>
      <w:r w:rsidR="005B30D2" w:rsidRPr="0061456F">
        <w:rPr>
          <w:sz w:val="28"/>
          <w:szCs w:val="28"/>
        </w:rPr>
        <w:t>С</w:t>
      </w:r>
      <w:r w:rsidR="005B30D2" w:rsidRPr="00CC78CC">
        <w:rPr>
          <w:sz w:val="28"/>
          <w:szCs w:val="28"/>
        </w:rPr>
        <w:t xml:space="preserve">. </w:t>
      </w:r>
      <w:proofErr w:type="gramStart"/>
      <w:r w:rsidR="005B30D2" w:rsidRPr="00CC78CC">
        <w:rPr>
          <w:sz w:val="28"/>
          <w:szCs w:val="28"/>
        </w:rPr>
        <w:t>129-138</w:t>
      </w:r>
      <w:proofErr w:type="gramEnd"/>
      <w:r w:rsidR="005B30D2" w:rsidRPr="00CC78CC">
        <w:rPr>
          <w:sz w:val="28"/>
          <w:szCs w:val="28"/>
        </w:rPr>
        <w:t>.</w:t>
      </w:r>
    </w:p>
    <w:p w14:paraId="0F866091" w14:textId="780C545F" w:rsidR="004145A4" w:rsidRPr="004145A4" w:rsidRDefault="00172A06" w:rsidP="004145A4">
      <w:pPr>
        <w:spacing w:line="240" w:lineRule="auto"/>
        <w:ind w:firstLine="709"/>
        <w:contextualSpacing/>
        <w:jc w:val="both"/>
        <w:rPr>
          <w:sz w:val="28"/>
          <w:szCs w:val="28"/>
          <w:lang w:val="fr-FR"/>
        </w:rPr>
      </w:pPr>
      <w:r w:rsidRPr="00CC78CC">
        <w:rPr>
          <w:sz w:val="28"/>
          <w:szCs w:val="28"/>
        </w:rPr>
        <w:t>5</w:t>
      </w:r>
      <w:r w:rsidR="004145A4" w:rsidRPr="00CC78CC">
        <w:rPr>
          <w:sz w:val="28"/>
          <w:szCs w:val="28"/>
        </w:rPr>
        <w:t xml:space="preserve">. </w:t>
      </w:r>
      <w:r w:rsidR="004145A4" w:rsidRPr="004145A4">
        <w:rPr>
          <w:sz w:val="28"/>
          <w:szCs w:val="28"/>
          <w:lang w:val="en-US"/>
        </w:rPr>
        <w:t>Fr</w:t>
      </w:r>
      <w:r w:rsidR="004145A4" w:rsidRPr="00CC78CC">
        <w:rPr>
          <w:sz w:val="28"/>
          <w:szCs w:val="28"/>
        </w:rPr>
        <w:t>é</w:t>
      </w:r>
      <w:r w:rsidR="004145A4" w:rsidRPr="004145A4">
        <w:rPr>
          <w:sz w:val="28"/>
          <w:szCs w:val="28"/>
          <w:lang w:val="en-US"/>
        </w:rPr>
        <w:t>d</w:t>
      </w:r>
      <w:r w:rsidR="004145A4" w:rsidRPr="00CC78CC">
        <w:rPr>
          <w:sz w:val="28"/>
          <w:szCs w:val="28"/>
        </w:rPr>
        <w:t>é</w:t>
      </w:r>
      <w:proofErr w:type="spellStart"/>
      <w:r w:rsidR="004145A4" w:rsidRPr="004145A4">
        <w:rPr>
          <w:sz w:val="28"/>
          <w:szCs w:val="28"/>
          <w:lang w:val="en-US"/>
        </w:rPr>
        <w:t>ric</w:t>
      </w:r>
      <w:proofErr w:type="spellEnd"/>
      <w:r w:rsidR="004145A4" w:rsidRPr="00CC78CC">
        <w:rPr>
          <w:sz w:val="28"/>
          <w:szCs w:val="28"/>
        </w:rPr>
        <w:t xml:space="preserve"> </w:t>
      </w:r>
      <w:proofErr w:type="spellStart"/>
      <w:r w:rsidR="004145A4" w:rsidRPr="004145A4">
        <w:rPr>
          <w:sz w:val="28"/>
          <w:szCs w:val="28"/>
          <w:lang w:val="en-US"/>
        </w:rPr>
        <w:t>Lema</w:t>
      </w:r>
      <w:proofErr w:type="spellEnd"/>
      <w:r w:rsidR="004145A4" w:rsidRPr="00CC78CC">
        <w:rPr>
          <w:sz w:val="28"/>
          <w:szCs w:val="28"/>
        </w:rPr>
        <w:t>î</w:t>
      </w:r>
      <w:proofErr w:type="spellStart"/>
      <w:r w:rsidR="004145A4" w:rsidRPr="004145A4">
        <w:rPr>
          <w:sz w:val="28"/>
          <w:szCs w:val="28"/>
          <w:lang w:val="en-US"/>
        </w:rPr>
        <w:t>tre</w:t>
      </w:r>
      <w:proofErr w:type="spellEnd"/>
      <w:r w:rsidR="004145A4" w:rsidRPr="00CC78CC">
        <w:rPr>
          <w:sz w:val="28"/>
          <w:szCs w:val="28"/>
        </w:rPr>
        <w:t xml:space="preserve">. </w:t>
      </w:r>
      <w:r w:rsidR="004145A4" w:rsidRPr="004145A4">
        <w:rPr>
          <w:sz w:val="28"/>
          <w:szCs w:val="28"/>
          <w:lang w:val="fr-FR"/>
        </w:rPr>
        <w:t xml:space="preserve">La Chine réagit avec modération à « l’escale » de la présidente de Taïwan aux Etats-Unis. – 7 </w:t>
      </w:r>
      <w:proofErr w:type="spellStart"/>
      <w:r w:rsidR="004145A4" w:rsidRPr="004145A4">
        <w:rPr>
          <w:sz w:val="28"/>
          <w:szCs w:val="28"/>
        </w:rPr>
        <w:t>апр</w:t>
      </w:r>
      <w:proofErr w:type="spellEnd"/>
      <w:r w:rsidR="004145A4" w:rsidRPr="004145A4">
        <w:rPr>
          <w:sz w:val="28"/>
          <w:szCs w:val="28"/>
          <w:lang w:val="fr-FR"/>
        </w:rPr>
        <w:t xml:space="preserve">. 2023. – </w:t>
      </w:r>
      <w:r w:rsidR="004145A4" w:rsidRPr="004145A4">
        <w:rPr>
          <w:sz w:val="28"/>
          <w:szCs w:val="28"/>
        </w:rPr>
        <w:t>С</w:t>
      </w:r>
      <w:r w:rsidR="004145A4" w:rsidRPr="004145A4">
        <w:rPr>
          <w:sz w:val="28"/>
          <w:szCs w:val="28"/>
          <w:lang w:val="fr-FR"/>
        </w:rPr>
        <w:t xml:space="preserve">. 1. – URL: </w:t>
      </w:r>
      <w:hyperlink r:id="rId4" w:history="1">
        <w:r w:rsidR="004145A4" w:rsidRPr="004145A4">
          <w:rPr>
            <w:rStyle w:val="a3"/>
            <w:sz w:val="28"/>
            <w:szCs w:val="28"/>
            <w:lang w:val="fr-FR"/>
          </w:rPr>
          <w:t>https://www.lemonde.fr/international/article/2023/04/07/la-chine-reagit-avec-moderation-a-l-escale-de-la-presidente-de-taiwan-aux-etats-unis_6168672_3210.html</w:t>
        </w:r>
      </w:hyperlink>
      <w:r w:rsidR="004145A4" w:rsidRPr="004145A4">
        <w:rPr>
          <w:sz w:val="28"/>
          <w:szCs w:val="28"/>
          <w:lang w:val="fr-FR"/>
        </w:rPr>
        <w:t xml:space="preserve"> (</w:t>
      </w:r>
      <w:r w:rsidR="004145A4" w:rsidRPr="004145A4">
        <w:rPr>
          <w:sz w:val="28"/>
          <w:szCs w:val="28"/>
        </w:rPr>
        <w:t>дата</w:t>
      </w:r>
      <w:r w:rsidR="004145A4" w:rsidRPr="004145A4">
        <w:rPr>
          <w:sz w:val="28"/>
          <w:szCs w:val="28"/>
          <w:lang w:val="fr-FR"/>
        </w:rPr>
        <w:t xml:space="preserve"> </w:t>
      </w:r>
      <w:r w:rsidR="004145A4" w:rsidRPr="004145A4">
        <w:rPr>
          <w:sz w:val="28"/>
          <w:szCs w:val="28"/>
        </w:rPr>
        <w:t>обращения</w:t>
      </w:r>
      <w:r w:rsidR="004145A4" w:rsidRPr="004145A4">
        <w:rPr>
          <w:sz w:val="28"/>
          <w:szCs w:val="28"/>
          <w:lang w:val="fr-FR"/>
        </w:rPr>
        <w:t>:01.05.2023).</w:t>
      </w:r>
    </w:p>
    <w:p w14:paraId="31335E30" w14:textId="0C0DA631" w:rsidR="004145A4" w:rsidRPr="004145A4" w:rsidRDefault="00172A06" w:rsidP="004145A4">
      <w:pPr>
        <w:spacing w:line="240" w:lineRule="auto"/>
        <w:ind w:firstLine="709"/>
        <w:contextualSpacing/>
        <w:jc w:val="both"/>
        <w:rPr>
          <w:sz w:val="28"/>
          <w:szCs w:val="28"/>
          <w:lang w:val="fr-FR"/>
        </w:rPr>
      </w:pPr>
      <w:r w:rsidRPr="00CC78CC">
        <w:rPr>
          <w:sz w:val="28"/>
          <w:szCs w:val="28"/>
          <w:lang w:val="fr-FR"/>
        </w:rPr>
        <w:t>6</w:t>
      </w:r>
      <w:r w:rsidR="004145A4" w:rsidRPr="004145A4">
        <w:rPr>
          <w:sz w:val="28"/>
          <w:szCs w:val="28"/>
          <w:lang w:val="fr-FR"/>
        </w:rPr>
        <w:t xml:space="preserve">. La féminisation des noms de métiers et de fonctions // Académie française : </w:t>
      </w:r>
      <w:proofErr w:type="spellStart"/>
      <w:r w:rsidR="004145A4" w:rsidRPr="004145A4">
        <w:rPr>
          <w:sz w:val="28"/>
          <w:szCs w:val="28"/>
          <w:lang w:val="en-US"/>
        </w:rPr>
        <w:t>сайт</w:t>
      </w:r>
      <w:proofErr w:type="spellEnd"/>
      <w:r w:rsidR="004145A4" w:rsidRPr="004145A4">
        <w:rPr>
          <w:sz w:val="28"/>
          <w:szCs w:val="28"/>
          <w:lang w:val="fr-FR"/>
        </w:rPr>
        <w:t>. – URL: https://www.academie-francaise.fr/sites/academie-francaise.fr/files/rapport_feminisation_noms_de_metier_et_de_fonction.pdf (</w:t>
      </w:r>
      <w:proofErr w:type="spellStart"/>
      <w:r w:rsidR="004145A4" w:rsidRPr="004145A4">
        <w:rPr>
          <w:sz w:val="28"/>
          <w:szCs w:val="28"/>
          <w:lang w:val="en-US"/>
        </w:rPr>
        <w:t>дата</w:t>
      </w:r>
      <w:proofErr w:type="spellEnd"/>
      <w:r w:rsidR="004145A4" w:rsidRPr="004145A4">
        <w:rPr>
          <w:sz w:val="28"/>
          <w:szCs w:val="28"/>
          <w:lang w:val="fr-FR"/>
        </w:rPr>
        <w:t xml:space="preserve"> </w:t>
      </w:r>
      <w:proofErr w:type="spellStart"/>
      <w:r w:rsidR="004145A4" w:rsidRPr="004145A4">
        <w:rPr>
          <w:sz w:val="28"/>
          <w:szCs w:val="28"/>
          <w:lang w:val="en-US"/>
        </w:rPr>
        <w:t>обращения</w:t>
      </w:r>
      <w:proofErr w:type="spellEnd"/>
      <w:r w:rsidR="004145A4" w:rsidRPr="004145A4">
        <w:rPr>
          <w:sz w:val="28"/>
          <w:szCs w:val="28"/>
          <w:lang w:val="fr-FR"/>
        </w:rPr>
        <w:t>: 25.05.2023)</w:t>
      </w:r>
    </w:p>
    <w:p w14:paraId="0D22FBA0" w14:textId="43304D93" w:rsidR="00796E39" w:rsidRPr="00CC78CC" w:rsidRDefault="00172A06" w:rsidP="00CC78CC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CC78CC">
        <w:rPr>
          <w:sz w:val="28"/>
          <w:szCs w:val="28"/>
          <w:lang w:val="de-DE"/>
        </w:rPr>
        <w:t>7</w:t>
      </w:r>
      <w:r w:rsidR="004145A4" w:rsidRPr="004145A4">
        <w:rPr>
          <w:sz w:val="28"/>
          <w:szCs w:val="28"/>
          <w:lang w:val="fr-FR"/>
        </w:rPr>
        <w:t xml:space="preserve">. Marine Miller. Anne Bouillon, avocate pénaliste : « Je mets ma robe d’avocate, je fais du droit, je plaide et je milite ». </w:t>
      </w:r>
      <w:r w:rsidR="004145A4" w:rsidRPr="004145A4">
        <w:rPr>
          <w:sz w:val="28"/>
          <w:szCs w:val="28"/>
        </w:rPr>
        <w:t xml:space="preserve">4 янв. 2023. – С. 1. – URL: </w:t>
      </w:r>
      <w:hyperlink r:id="rId5" w:history="1">
        <w:r w:rsidR="004145A4" w:rsidRPr="004145A4">
          <w:rPr>
            <w:rStyle w:val="a3"/>
            <w:sz w:val="28"/>
            <w:szCs w:val="28"/>
          </w:rPr>
          <w:t>https://www.lemonde.fr/campus/article/2023/01/04/anne-bouillon-avocate-penaliste-je-mets-ma-robe-d-avocate-je-fais-du-droit-je-plaide-et-je-milite_6156537_4401467.html</w:t>
        </w:r>
      </w:hyperlink>
      <w:r w:rsidR="004145A4" w:rsidRPr="004145A4">
        <w:rPr>
          <w:sz w:val="28"/>
          <w:szCs w:val="28"/>
        </w:rPr>
        <w:t xml:space="preserve"> (дата обращения:01.05.2023).</w:t>
      </w:r>
      <w:r w:rsidR="00CC78CC">
        <w:rPr>
          <w:sz w:val="28"/>
          <w:szCs w:val="28"/>
        </w:rPr>
        <w:t xml:space="preserve"> </w:t>
      </w:r>
    </w:p>
    <w:sectPr w:rsidR="00796E39" w:rsidRPr="00CC78CC" w:rsidSect="00464B2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519"/>
    <w:rsid w:val="000471BA"/>
    <w:rsid w:val="00124341"/>
    <w:rsid w:val="00126D2D"/>
    <w:rsid w:val="00172A06"/>
    <w:rsid w:val="00205B61"/>
    <w:rsid w:val="00207CF1"/>
    <w:rsid w:val="002F6D5F"/>
    <w:rsid w:val="004145A4"/>
    <w:rsid w:val="00464B26"/>
    <w:rsid w:val="00471D47"/>
    <w:rsid w:val="005734AD"/>
    <w:rsid w:val="005B30D2"/>
    <w:rsid w:val="005E0519"/>
    <w:rsid w:val="0068115A"/>
    <w:rsid w:val="007015E1"/>
    <w:rsid w:val="0075412E"/>
    <w:rsid w:val="00796E39"/>
    <w:rsid w:val="007B4CF1"/>
    <w:rsid w:val="007C446D"/>
    <w:rsid w:val="008A0DDA"/>
    <w:rsid w:val="008E0ECE"/>
    <w:rsid w:val="0090578F"/>
    <w:rsid w:val="00AD74E4"/>
    <w:rsid w:val="00B0159B"/>
    <w:rsid w:val="00B23A0E"/>
    <w:rsid w:val="00B339A7"/>
    <w:rsid w:val="00BE60B4"/>
    <w:rsid w:val="00CC78CC"/>
    <w:rsid w:val="00D71131"/>
    <w:rsid w:val="00F1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3ED5B"/>
  <w15:chartTrackingRefBased/>
  <w15:docId w15:val="{39BF3D42-CE07-40F5-B9E1-35205380A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30D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145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60599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7851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29931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2529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7356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5788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62801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9001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4380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2905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490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1676">
          <w:marLeft w:val="90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emonde.fr/campus/article/2023/01/04/anne-bouillon-avocate-penaliste-je-mets-ma-robe-d-avocate-je-fais-du-droit-je-plaide-et-je-milite_6156537_4401467.html" TargetMode="External"/><Relationship Id="rId4" Type="http://schemas.openxmlformats.org/officeDocument/2006/relationships/hyperlink" Target="https://www.lemonde.fr/international/article/2023/04/07/la-chine-reagit-avec-moderation-a-l-escale-de-la-presidente-de-taiwan-aux-etats-unis_6168672_321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Усынина Юлия Юрьевна</dc:creator>
  <cp:keywords/>
  <dc:description/>
  <cp:lastModifiedBy>Токарева Юлия Валерьевна</cp:lastModifiedBy>
  <cp:revision>16</cp:revision>
  <dcterms:created xsi:type="dcterms:W3CDTF">2023-05-25T13:40:00Z</dcterms:created>
  <dcterms:modified xsi:type="dcterms:W3CDTF">2023-06-11T09:05:00Z</dcterms:modified>
</cp:coreProperties>
</file>