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A6C89" w14:textId="77777777" w:rsidR="007E1FA3" w:rsidRPr="007E1FA3" w:rsidRDefault="007E1FA3" w:rsidP="00740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Кликбейт-заголовки как средство создания ложного нарратива</w:t>
      </w:r>
    </w:p>
    <w:p w14:paraId="48D2C791" w14:textId="77777777" w:rsidR="007E1FA3" w:rsidRDefault="007E1FA3" w:rsidP="0074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1F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(на примере региональных СМИ)</w:t>
      </w:r>
    </w:p>
    <w:p w14:paraId="593EF2FF" w14:textId="77777777" w:rsidR="00D23B1B" w:rsidRDefault="00D23B1B" w:rsidP="0074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FCFB00" w14:textId="77777777" w:rsidR="00D23B1B" w:rsidRDefault="00D23B1B" w:rsidP="00740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Семенова Анастасия Васильевна</w:t>
      </w:r>
    </w:p>
    <w:p w14:paraId="2A360B17" w14:textId="77777777" w:rsidR="00D23B1B" w:rsidRPr="007E1FA3" w:rsidRDefault="0026220E" w:rsidP="00740872">
      <w:pPr>
        <w:spacing w:after="0" w:line="240" w:lineRule="auto"/>
        <w:ind w:left="1019" w:right="8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6220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Шаповалова Е</w:t>
      </w:r>
      <w:r w:rsidR="0074087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катерина Владимировна, к.экон</w:t>
      </w:r>
      <w:r w:rsidRPr="0026220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.н., доцент, ИФЖиМКК ЮФУ</w:t>
      </w:r>
    </w:p>
    <w:p w14:paraId="76542DE5" w14:textId="77777777" w:rsidR="007E1FA3" w:rsidRPr="007E1FA3" w:rsidRDefault="007E1FA3" w:rsidP="00740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71A168" w14:textId="77777777" w:rsidR="00740872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последние годы в практике интернет-СМИ активно развивается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 манипулятивного построения заголовочного блока. Она носит название </w:t>
      </w:r>
      <w:r w:rsidRPr="007408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«кликбейт»</w:t>
      </w:r>
      <w:r w:rsidR="0026220E" w:rsidRP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49C5F6" w14:textId="3A65A413" w:rsidR="00740872" w:rsidRPr="000D004F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Изначально кликбейт был создан для достижения преимущественно рекламных целей и распространения в Интернете вредоносного программного обеспечения. Сегодня эти технологии 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применяются для расширения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аудитории СМИ и увеличивают шансы информации быть воспринятой и прибыльной.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[3</w:t>
      </w:r>
      <w:r w:rsidR="00710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341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14:paraId="493C242A" w14:textId="48A2A26C" w:rsidR="007E1FA3" w:rsidRPr="002523B8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стремление 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журналиста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поддерживать интерес адресата к полной версии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текста нередко приводит к тому, что заголовок неадекватно отражает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событие, представленное в основном сообщении. То есть уже на этапе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презентации происходит деформация факта и образа события.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710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10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127]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Поэтому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зачастую в общественной медиасреде понятие </w:t>
      </w:r>
      <w:r w:rsidR="002523B8" w:rsidRPr="00252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кликбейт</w:t>
      </w:r>
      <w:r w:rsidRPr="00252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употребляется</w:t>
      </w:r>
      <w:r w:rsidR="00740872" w:rsidRPr="00252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2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</w:t>
      </w:r>
      <w:r w:rsidRPr="002523B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 словом фэйк в значении фэйк-ньюс.</w:t>
      </w:r>
    </w:p>
    <w:p w14:paraId="23444922" w14:textId="223DEFBD" w:rsidR="007E1FA3" w:rsidRPr="007E1FA3" w:rsidRDefault="00740872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E1FA3"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рамках исследования были рассмотрены кликбейт-заголовки не только с точки зрения их структурных и лексических особенностей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[5</w:t>
      </w:r>
      <w:r w:rsidR="00710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10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160]</w:t>
      </w:r>
      <w:r w:rsidR="007E1FA3"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 степени искаженности представленной в них информации в основном тексте материала.</w:t>
      </w:r>
    </w:p>
    <w:p w14:paraId="0DB66A15" w14:textId="77777777" w:rsidR="007E1FA3" w:rsidRPr="007E1FA3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эмпирической базы методом сплошной выборки было выбрано около 3000 материалов ростовских общественно-политических Интернет-изданий «Привет-Ростов», «161.ру» и «Ростов газета». От общего объема материалов в каждом издании процент кликбейта с ложным нарративом составил:</w:t>
      </w:r>
      <w:r w:rsidR="00262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7E1F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Привет Ростов</w:t>
      </w:r>
      <w:r w:rsidR="002622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7E1F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6%</w:t>
      </w:r>
      <w:r w:rsidR="0026220E" w:rsidRPr="00262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6220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1F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161.ру</w:t>
      </w:r>
      <w:r w:rsidR="002622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7E1F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4%</w:t>
      </w:r>
      <w:r w:rsidR="0026220E" w:rsidRPr="00262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6220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E1F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Ростов газета</w:t>
      </w:r>
      <w:r w:rsidR="002622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7E1F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 w:rsidR="0026220E" w:rsidRPr="002622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3%.</w:t>
      </w:r>
    </w:p>
    <w:p w14:paraId="2A105B1B" w14:textId="77777777" w:rsidR="007E1FA3" w:rsidRPr="007E1FA3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анализе материалов было выявлено несколько тематических</w:t>
      </w:r>
      <w:r w:rsidR="00262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 кликбейт-заголовков: </w:t>
      </w:r>
      <w:r w:rsidR="0026220E" w:rsidRPr="00262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«Секрет», «Советы или списки», «Остросоциальные проблемы», «Шокирующая информация», «Интрига», «Политические деятели или политическая повестка дня», «Возможность получения выгоды и жажда легкой наживы» и «Обращение  к  сфере  таинственного и мистического».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Рассмотрим </w:t>
      </w:r>
      <w:r w:rsidR="00262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на конкретных примерах.</w:t>
      </w:r>
    </w:p>
    <w:p w14:paraId="5083EC7B" w14:textId="77777777" w:rsidR="007E1FA3" w:rsidRPr="007E1FA3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Группа </w:t>
      </w:r>
      <w:r w:rsidR="002622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Советы, списки</w:t>
      </w:r>
      <w:r w:rsidR="002622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.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категории материалы обещают рассказать о списках полезных или опасных вещей, развеивают существующие мифы и советуют сделать что-либо быстро или дешево. Например,</w:t>
      </w:r>
      <w:r w:rsid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заголовок под названием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6220E"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6220E" w:rsidRPr="00FF266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дело в кожуре: 13 фруктов и овощей, которые никогда нельзя чистить»</w:t>
      </w:r>
      <w:r w:rsidR="0026220E" w:rsidRPr="007408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70140412" w14:textId="346B3EB2" w:rsidR="00D23B1B" w:rsidRPr="003253D8" w:rsidRDefault="007E1FA3" w:rsidP="003253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Читатель обеспокоено кликнет на ссылку, думая, что он делал что-то неправильно или даже то, что вызывает угрозу его здоровья. Однако по факту в материале описыва</w:t>
      </w:r>
      <w:r w:rsidR="00262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ется, что эти плоды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рекомендуется употреблять</w:t>
      </w:r>
      <w:r w:rsidR="00262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с кожурой, поскольку в той содержатся полезные витамины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Но это не значит, что если человек срезает кожуру, то </w:t>
      </w:r>
      <w:r w:rsidR="00262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этого делать совершенно нельзя: </w:t>
      </w:r>
      <w:r w:rsidRPr="007E1F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Вот эти </w:t>
      </w:r>
      <w:r w:rsidRPr="007E1F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13 фруктов и овощей особенно полезны, е</w:t>
      </w:r>
      <w:r w:rsidR="002622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сли есть их целиком </w:t>
      </w:r>
      <w:r w:rsidR="003253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–</w:t>
      </w:r>
      <w:r w:rsidR="002622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с кожурой</w:t>
      </w:r>
      <w:r w:rsidRPr="007E1F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[4]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Получается эффект обманутого ожидания и читатель получил ту информацию, которую и без того, вероятно, знал.</w:t>
      </w:r>
    </w:p>
    <w:p w14:paraId="4AED1B21" w14:textId="77777777" w:rsidR="007E1FA3" w:rsidRPr="000D004F" w:rsidRDefault="007E1FA3" w:rsidP="0074087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Остросоциальные проблемы.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Самая большая группа материалов. Заголовки, вызывающие у читателя злость, ненависть, сопереживание. Чаще всего обращены к несправедливости 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отношению к кому-либо: </w:t>
      </w:r>
      <w:r w:rsidR="00AA24EC" w:rsidRPr="00FF2661">
        <w:rPr>
          <w:rFonts w:ascii="Times New Roman" w:eastAsia="Times New Roman" w:hAnsi="Times New Roman" w:cs="Times New Roman"/>
          <w:sz w:val="28"/>
          <w:szCs w:val="24"/>
          <w:lang w:eastAsia="ru-RU"/>
        </w:rPr>
        <w:t>«Доводят до сердечного приступа: жильцы скандального дома на Кривошлыковском остались без коммуникаций»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заголовке указано, что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отключение коммуникаций приводи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к ухудшению здоровья. Однако в тексте об этом не было ни слова. И ко всему прочему, 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жильцы дома на момент написания материала были уже с коммуникациями: </w:t>
      </w:r>
      <w:r w:rsidRPr="007E1FA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Позже выяснилось, что дом отключили от коммуникаций по</w:t>
      </w:r>
      <w:r w:rsidR="00AA24EC" w:rsidRPr="00AA24E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ошибке.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[8]</w:t>
      </w:r>
    </w:p>
    <w:p w14:paraId="05368CBF" w14:textId="77777777" w:rsidR="007E1FA3" w:rsidRPr="000D004F" w:rsidRDefault="007E1FA3" w:rsidP="0074087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Интрига.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аголовки, которые заинтересовывают явлениями или личностями з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счёт неопределённости события. Например, </w:t>
      </w:r>
      <w:r w:rsidR="00AA24EC" w:rsidRP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A24EC" w:rsidRPr="000D004F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Странные граффити появились на улице в Таганроге</w:t>
      </w:r>
      <w:r w:rsidR="00AA24EC" w:rsidRPr="000D004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 «странные»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навод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на мысль, что они появились при необычных,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неопределенных обстоятельствах,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вызывает интересе у читателя.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Однако ничего странного и необычного 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самом деле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было: </w:t>
      </w:r>
      <w:r w:rsidRPr="007E1F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Таганроге разрисовали городские заборы в рамках проекта по преображению города, сообщили организаторы</w:t>
      </w:r>
      <w:r w:rsidR="00AA24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="000D004F" w:rsidRPr="000D00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0D004F" w:rsidRPr="000D004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[</w:t>
      </w:r>
      <w:r w:rsidR="000D004F" w:rsidRPr="000D004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7]</w:t>
      </w:r>
    </w:p>
    <w:p w14:paraId="18C22101" w14:textId="77777777" w:rsidR="007E1FA3" w:rsidRPr="000D004F" w:rsidRDefault="007E1FA3" w:rsidP="0074087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Политические деятели или </w:t>
      </w:r>
      <w:r w:rsidR="00AA24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политическая </w:t>
      </w: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повестка дня.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правило, это имена политических фигур и других мировых лидеров. Здесь ведется стратегия создания интриги без раскрытия подробностей, главным образом посредством синтаксических ресурсов: незаконченность фразы, заставляющая переходить по ссылке.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«Вопрос не ко мне</w:t>
      </w:r>
      <w:r w:rsidR="000D004F" w:rsidRPr="007E1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7E1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Голубев — о деньгах для военных, отсутствии воды и застройке рощи СКА»</w:t>
      </w:r>
      <w:r w:rsidR="00AA24EC" w:rsidRPr="00AA24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0D00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D004F" w:rsidRPr="006871B3">
        <w:rPr>
          <w:rFonts w:ascii="Times New Roman" w:eastAsia="Times New Roman" w:hAnsi="Times New Roman" w:cs="Times New Roman"/>
          <w:sz w:val="28"/>
          <w:szCs w:val="28"/>
          <w:lang w:eastAsia="ru-RU"/>
        </w:rPr>
        <w:t>[1]</w:t>
      </w:r>
      <w:r w:rsidR="00AA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08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Присутствует м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анипуляция 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употреблении фразы «Вопрос не ко мне»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Такой заголовок, видимо, был выбран для 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непричастности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проблемам</w:t>
      </w:r>
      <w:r w:rsidR="00DB1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показать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личное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отрицание ответственности за них. Однако полная фраза выглядит как: </w:t>
      </w:r>
      <w:r w:rsidRPr="007E1F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Вопрос не ко мне. Больше к ковиду или к специалистам. Тем не менее готов подтвердить, что ситуация напряженная. Мы видим, что количество зараженных растет. Сегодня их более 1300. Но в то же время люди часто спрашивают, введем ли мы масочный режим. Сразу скажу: введение ограничительных мер мы не рассматриваем.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[1] 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ответе на остальные вопросы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материале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политик 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высказывался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полно и прямо.</w:t>
      </w:r>
      <w:r w:rsidR="000D004F" w:rsidRPr="000D00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6A78DDE1" w14:textId="77777777" w:rsidR="007E1FA3" w:rsidRPr="00DB12F6" w:rsidRDefault="007E1FA3" w:rsidP="0074087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последняя многочисленная группа – </w:t>
      </w:r>
      <w:r w:rsidR="00AA24E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r w:rsidRPr="007E1F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озможность получения выгоды и жажда легкой наживы. 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ним относятся акции, лотереи и другие виды коммерческих предложений: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День рождения у них, а подарки дарят нам: гайд, как п</w:t>
      </w:r>
      <w:r w:rsidR="00AA24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олучить iPhone 13 за пару кликов.</w:t>
      </w:r>
      <w:r w:rsidR="000D0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04F" w:rsidRPr="000D004F">
        <w:rPr>
          <w:rFonts w:ascii="Times New Roman" w:eastAsia="Times New Roman" w:hAnsi="Times New Roman" w:cs="Times New Roman"/>
          <w:sz w:val="28"/>
          <w:szCs w:val="28"/>
          <w:lang w:eastAsia="ru-RU"/>
        </w:rPr>
        <w:t>[2]</w:t>
      </w:r>
      <w:r w:rsidR="00AA24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Читателю обещают получить </w:t>
      </w:r>
      <w:r w:rsidR="00AA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смартфон за несколько простых действий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это не дает гарантии, что телефон получит каждый.</w:t>
      </w:r>
      <w:r w:rsidR="00DB1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тексте материала написано: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D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DB12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ем выше участник поднимается в рейтинговой таблице, тем круче </w:t>
      </w:r>
      <w:r w:rsidR="000D00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подарок его ждет</w:t>
      </w:r>
      <w:r w:rsidR="00AA24EC" w:rsidRPr="00DB12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14:paraId="39E4FB9F" w14:textId="77777777" w:rsidR="007E1FA3" w:rsidRPr="007E1FA3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 итоги, можно сказать, что обращение к эмоциям и</w:t>
      </w:r>
      <w:r w:rsidR="00740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впечатлениям читателя, игнорирование традиционных принципов создания заголовка с опорой на главную мысль текста и искажение фактов с целью увеличения </w:t>
      </w: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трафика и материальной прибыли на Интернет-сайтах – в этом главное проявление кликбейта.</w:t>
      </w:r>
    </w:p>
    <w:p w14:paraId="2095D868" w14:textId="77777777" w:rsidR="007E1FA3" w:rsidRPr="00FF2661" w:rsidRDefault="007E1FA3" w:rsidP="00740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Наибольшее любопытство в читателях вызывают темы, о которых мы что-то знаем, но не являемся по ним экспертами. В связи c этим заголовки в интернет-изданиях </w:t>
      </w:r>
      <w:r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конструируются в соответствии с психологией любопытства: ставка делается на игровую фактуру такого предтекстового блока, его оценочный характер, сарказм, недосказанность и сенсационность. Обыватель пытается найти в материалах текстах себя и то, что близко лично ему, но попадает </w:t>
      </w:r>
      <w:r w:rsidR="00AA24EC"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ловушку</w:t>
      </w:r>
      <w:r w:rsidR="00AA24EC"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оказывается </w:t>
      </w:r>
      <w:r w:rsidR="00AA24EC"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обманутым</w:t>
      </w:r>
      <w:r w:rsidR="00AA24EC"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F2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2F9BD8DC" w14:textId="77777777" w:rsidR="006761FB" w:rsidRPr="00FF2661" w:rsidRDefault="006761FB" w:rsidP="00740872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08DB49EA" w14:textId="77777777" w:rsidR="00F12D21" w:rsidRPr="00FF2661" w:rsidRDefault="00F12D21" w:rsidP="007408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66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5FAF4F40" w14:textId="77777777" w:rsidR="00FF2661" w:rsidRDefault="00FF2661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661">
        <w:rPr>
          <w:rFonts w:ascii="Times New Roman" w:hAnsi="Times New Roman" w:cs="Times New Roman"/>
          <w:sz w:val="28"/>
          <w:szCs w:val="28"/>
        </w:rPr>
        <w:t>Гаричян</w:t>
      </w:r>
      <w:r w:rsidR="000D004F" w:rsidRPr="006871B3">
        <w:rPr>
          <w:rFonts w:ascii="Times New Roman" w:hAnsi="Times New Roman" w:cs="Times New Roman"/>
          <w:sz w:val="28"/>
          <w:szCs w:val="28"/>
        </w:rPr>
        <w:t>,</w:t>
      </w:r>
      <w:r w:rsidRPr="00FF2661">
        <w:rPr>
          <w:rFonts w:ascii="Times New Roman" w:hAnsi="Times New Roman" w:cs="Times New Roman"/>
          <w:sz w:val="28"/>
          <w:szCs w:val="28"/>
        </w:rPr>
        <w:t xml:space="preserve"> М.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F26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Вопрос не ко мне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FF26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Голубев — о деньгах для военных, отсутствии воды и застройке рощи СКА</w:t>
      </w:r>
      <w:r w:rsidRPr="00FF2661">
        <w:rPr>
          <w:rFonts w:ascii="Times New Roman" w:hAnsi="Times New Roman" w:cs="Times New Roman"/>
          <w:sz w:val="28"/>
          <w:szCs w:val="28"/>
        </w:rPr>
        <w:t xml:space="preserve"> [Электронный ресурс] / М. Гаричян. – Режим доступа: https://161.ru/text/politics/2022/09/15/71655212/ (дата обращения 15.05.2023).</w:t>
      </w:r>
    </w:p>
    <w:p w14:paraId="638041C2" w14:textId="77777777" w:rsidR="00FF2661" w:rsidRPr="00FF2661" w:rsidRDefault="00FF2661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661">
        <w:rPr>
          <w:rFonts w:ascii="Times New Roman" w:hAnsi="Times New Roman" w:cs="Times New Roman"/>
          <w:sz w:val="28"/>
          <w:szCs w:val="28"/>
        </w:rPr>
        <w:t>День рождения у них, а подарки дарят нам»: гайд, как получить iPhone 13 за пару кликов [Электронный ресурс] /  Режим</w:t>
      </w:r>
      <w:r>
        <w:rPr>
          <w:rFonts w:ascii="Times New Roman" w:hAnsi="Times New Roman" w:cs="Times New Roman"/>
          <w:sz w:val="28"/>
          <w:szCs w:val="28"/>
        </w:rPr>
        <w:t xml:space="preserve"> доступа: </w:t>
      </w:r>
      <w:r w:rsidRPr="00FF2661">
        <w:rPr>
          <w:rFonts w:ascii="Times New Roman" w:hAnsi="Times New Roman" w:cs="Times New Roman"/>
          <w:sz w:val="28"/>
          <w:szCs w:val="28"/>
        </w:rPr>
        <w:t>https://161.ru/text/entertainment/2022/09/19/71660330/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F2661">
        <w:rPr>
          <w:rFonts w:ascii="Times New Roman" w:hAnsi="Times New Roman" w:cs="Times New Roman"/>
          <w:sz w:val="28"/>
          <w:szCs w:val="28"/>
        </w:rPr>
        <w:t>(дата обращения 15.05.2023).</w:t>
      </w:r>
    </w:p>
    <w:p w14:paraId="4A67A4D0" w14:textId="77777777" w:rsidR="00FF2661" w:rsidRPr="00FF3ACD" w:rsidRDefault="00FF2661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ACD">
        <w:rPr>
          <w:rFonts w:ascii="Times New Roman" w:hAnsi="Times New Roman" w:cs="Times New Roman"/>
          <w:sz w:val="28"/>
          <w:szCs w:val="28"/>
        </w:rPr>
        <w:t xml:space="preserve">Есакова, М. Н. «Кликбейт» как новая форма привлечения внимания читателя / М. Н. Есакова, Ю. Н. Кольцова // Русский язык и культура в зеркале перевода. – 2021. – № 1. – С. </w:t>
      </w:r>
      <w:r w:rsidR="000D004F" w:rsidRPr="00FF3ACD">
        <w:rPr>
          <w:rFonts w:ascii="Times New Roman" w:hAnsi="Times New Roman" w:cs="Times New Roman"/>
          <w:sz w:val="28"/>
          <w:szCs w:val="28"/>
        </w:rPr>
        <w:t>340-348</w:t>
      </w:r>
      <w:r w:rsidRPr="00FF3ACD">
        <w:rPr>
          <w:rFonts w:ascii="Times New Roman" w:hAnsi="Times New Roman" w:cs="Times New Roman"/>
          <w:sz w:val="28"/>
          <w:szCs w:val="28"/>
        </w:rPr>
        <w:t>.</w:t>
      </w:r>
    </w:p>
    <w:p w14:paraId="052AAAA4" w14:textId="77777777" w:rsidR="00FF2661" w:rsidRPr="00FF3ACD" w:rsidRDefault="00FF2661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ACD">
        <w:rPr>
          <w:rFonts w:ascii="Times New Roman" w:hAnsi="Times New Roman" w:cs="Times New Roman"/>
          <w:sz w:val="28"/>
          <w:szCs w:val="28"/>
        </w:rPr>
        <w:t>Майская</w:t>
      </w:r>
      <w:r w:rsidR="000D004F" w:rsidRPr="00FF3ACD">
        <w:rPr>
          <w:rFonts w:ascii="Times New Roman" w:hAnsi="Times New Roman" w:cs="Times New Roman"/>
          <w:sz w:val="28"/>
          <w:szCs w:val="28"/>
        </w:rPr>
        <w:t>,</w:t>
      </w:r>
      <w:r w:rsidRPr="00FF3ACD">
        <w:rPr>
          <w:rFonts w:ascii="Times New Roman" w:hAnsi="Times New Roman" w:cs="Times New Roman"/>
          <w:sz w:val="28"/>
          <w:szCs w:val="28"/>
        </w:rPr>
        <w:t xml:space="preserve"> А. </w:t>
      </w:r>
      <w:r w:rsidRPr="00FF3AC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дело в кожуре: 13 фруктов и овощей, которые никогда нельзя чистить</w:t>
      </w:r>
      <w:r w:rsidRPr="00FF3ACD">
        <w:rPr>
          <w:rFonts w:ascii="Times New Roman" w:hAnsi="Times New Roman" w:cs="Times New Roman"/>
          <w:sz w:val="28"/>
          <w:szCs w:val="28"/>
        </w:rPr>
        <w:t xml:space="preserve"> [Электронный ресурс] / А.Майская. – Режим доступа: https://161.ru/text/health/2022/09/04/71624636/ (дата обращения 15.05.2023).</w:t>
      </w:r>
    </w:p>
    <w:p w14:paraId="50E0F858" w14:textId="77777777" w:rsidR="00FF2661" w:rsidRPr="00FF3ACD" w:rsidRDefault="000D004F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ACD">
        <w:rPr>
          <w:rFonts w:ascii="Times New Roman" w:hAnsi="Times New Roman" w:cs="Times New Roman"/>
          <w:sz w:val="28"/>
          <w:szCs w:val="28"/>
        </w:rPr>
        <w:t>Самарцев, О.</w:t>
      </w:r>
      <w:r w:rsidR="00FF2661" w:rsidRPr="00FF3ACD">
        <w:rPr>
          <w:rFonts w:ascii="Times New Roman" w:hAnsi="Times New Roman" w:cs="Times New Roman"/>
          <w:sz w:val="28"/>
          <w:szCs w:val="28"/>
        </w:rPr>
        <w:t xml:space="preserve">Р. Типологические признаки кликбейта в заголовочном блоке современных масс-медиа / О. Р. Самарцев, В. М. Латенкова, Д. С. Фокина // Вестник Тверского государственного университета. Серия: Филология. – 2020. – № 1(64). – С. </w:t>
      </w:r>
      <w:r w:rsidRPr="00FF3ACD">
        <w:rPr>
          <w:rFonts w:ascii="Times New Roman" w:hAnsi="Times New Roman" w:cs="Times New Roman"/>
          <w:sz w:val="28"/>
          <w:szCs w:val="28"/>
        </w:rPr>
        <w:t>1</w:t>
      </w:r>
      <w:r w:rsidRPr="00FF3ACD">
        <w:rPr>
          <w:rFonts w:ascii="Times New Roman" w:hAnsi="Times New Roman" w:cs="Times New Roman"/>
          <w:sz w:val="28"/>
          <w:szCs w:val="28"/>
          <w:lang w:val="en-US"/>
        </w:rPr>
        <w:t>55-163</w:t>
      </w:r>
      <w:r w:rsidR="00FF2661" w:rsidRPr="00FF3ACD">
        <w:rPr>
          <w:rFonts w:ascii="Times New Roman" w:hAnsi="Times New Roman" w:cs="Times New Roman"/>
          <w:sz w:val="28"/>
          <w:szCs w:val="28"/>
        </w:rPr>
        <w:t>.</w:t>
      </w:r>
    </w:p>
    <w:p w14:paraId="61A42C99" w14:textId="77777777" w:rsidR="00FF2661" w:rsidRPr="00FF3ACD" w:rsidRDefault="00FF2661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ACD">
        <w:rPr>
          <w:rFonts w:ascii="Times New Roman" w:hAnsi="Times New Roman" w:cs="Times New Roman"/>
          <w:sz w:val="28"/>
          <w:szCs w:val="28"/>
        </w:rPr>
        <w:t xml:space="preserve">Сладкевич, Ж. Р. Деформация фактуальной информации в новостных веб-ресурсах с кликбейт-заголовками / Ж. Р. Сладкевич // Публичная политика. – 2019. – Т. 3. – № 1-2. – С. </w:t>
      </w:r>
      <w:r w:rsidR="000D004F" w:rsidRPr="00FF3ACD">
        <w:rPr>
          <w:rFonts w:ascii="Times New Roman" w:hAnsi="Times New Roman" w:cs="Times New Roman"/>
          <w:sz w:val="28"/>
          <w:szCs w:val="28"/>
        </w:rPr>
        <w:t>127-148</w:t>
      </w:r>
      <w:r w:rsidRPr="00FF3ACD">
        <w:rPr>
          <w:rFonts w:ascii="Times New Roman" w:hAnsi="Times New Roman" w:cs="Times New Roman"/>
          <w:sz w:val="28"/>
          <w:szCs w:val="28"/>
        </w:rPr>
        <w:t>.</w:t>
      </w:r>
    </w:p>
    <w:p w14:paraId="724FC13F" w14:textId="77777777" w:rsidR="00FF2661" w:rsidRPr="00FF3ACD" w:rsidRDefault="00FF2661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ACD">
        <w:rPr>
          <w:rFonts w:ascii="Times New Roman" w:hAnsi="Times New Roman" w:cs="Times New Roman"/>
          <w:sz w:val="28"/>
          <w:szCs w:val="28"/>
        </w:rPr>
        <w:t>Странные граффити появились на улице в Таганроге [Электронный ресурс]. – Режим доступа: https://rostovgazeta.ru/news/2022-09-08/strannye-graffiti-poyavilis-na-ulitse-v-taganroge-1358006 (дата обращения 15.05.2023).</w:t>
      </w:r>
    </w:p>
    <w:p w14:paraId="78B57BA7" w14:textId="77777777" w:rsidR="00FF2661" w:rsidRPr="00FF3ACD" w:rsidRDefault="00FF2661" w:rsidP="00FF2661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ACD">
        <w:rPr>
          <w:rFonts w:ascii="Times New Roman" w:hAnsi="Times New Roman" w:cs="Times New Roman"/>
          <w:sz w:val="28"/>
          <w:szCs w:val="28"/>
        </w:rPr>
        <w:t>Туманова</w:t>
      </w:r>
      <w:r w:rsidR="000D004F" w:rsidRPr="00FF3ACD">
        <w:rPr>
          <w:rFonts w:ascii="Times New Roman" w:hAnsi="Times New Roman" w:cs="Times New Roman"/>
          <w:sz w:val="28"/>
          <w:szCs w:val="28"/>
        </w:rPr>
        <w:t>,</w:t>
      </w:r>
      <w:r w:rsidRPr="00FF3ACD">
        <w:rPr>
          <w:rFonts w:ascii="Times New Roman" w:hAnsi="Times New Roman" w:cs="Times New Roman"/>
          <w:sz w:val="28"/>
          <w:szCs w:val="28"/>
        </w:rPr>
        <w:t xml:space="preserve"> А. Доводят до сердечного приступа: жильцы скандального дома на Кривошлыковском остались без коммуникаций [Электронный ресурс] / А. Туманова. – Режим доступа: https://privet-rostov.ru/gorod/82599-dovodjat-do-serdechnogo-pristupa-zhilcy-skandalnogo-doma-na-krivoshlykovskom-ostalis-bez-kommunikacij.html (дата обращения 15.05.2023).</w:t>
      </w:r>
    </w:p>
    <w:sectPr w:rsidR="00FF2661" w:rsidRPr="00FF3ACD" w:rsidSect="0074087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96E4" w14:textId="77777777" w:rsidR="000F3F75" w:rsidRDefault="000F3F75" w:rsidP="00F12D21">
      <w:pPr>
        <w:spacing w:after="0" w:line="240" w:lineRule="auto"/>
      </w:pPr>
      <w:r>
        <w:separator/>
      </w:r>
    </w:p>
  </w:endnote>
  <w:endnote w:type="continuationSeparator" w:id="0">
    <w:p w14:paraId="143EB115" w14:textId="77777777" w:rsidR="000F3F75" w:rsidRDefault="000F3F75" w:rsidP="00F12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7DB49" w14:textId="77777777" w:rsidR="000F3F75" w:rsidRDefault="000F3F75" w:rsidP="00F12D21">
      <w:pPr>
        <w:spacing w:after="0" w:line="240" w:lineRule="auto"/>
      </w:pPr>
      <w:r>
        <w:separator/>
      </w:r>
    </w:p>
  </w:footnote>
  <w:footnote w:type="continuationSeparator" w:id="0">
    <w:p w14:paraId="4236F22A" w14:textId="77777777" w:rsidR="000F3F75" w:rsidRDefault="000F3F75" w:rsidP="00F12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5D2D"/>
    <w:multiLevelType w:val="multilevel"/>
    <w:tmpl w:val="A580C6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442BE"/>
    <w:multiLevelType w:val="multilevel"/>
    <w:tmpl w:val="7EFE3F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307DA"/>
    <w:multiLevelType w:val="multilevel"/>
    <w:tmpl w:val="C96475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924716"/>
    <w:multiLevelType w:val="hybridMultilevel"/>
    <w:tmpl w:val="0DEC9240"/>
    <w:lvl w:ilvl="0" w:tplc="0C64AE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41861"/>
    <w:multiLevelType w:val="multilevel"/>
    <w:tmpl w:val="E31075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175BC6"/>
    <w:multiLevelType w:val="multilevel"/>
    <w:tmpl w:val="EF8C8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502A87"/>
    <w:multiLevelType w:val="multilevel"/>
    <w:tmpl w:val="93780E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687700"/>
    <w:multiLevelType w:val="hybridMultilevel"/>
    <w:tmpl w:val="5B787CEE"/>
    <w:lvl w:ilvl="0" w:tplc="457C242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03AA4"/>
    <w:multiLevelType w:val="multilevel"/>
    <w:tmpl w:val="E2AA46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AB50A3"/>
    <w:multiLevelType w:val="multilevel"/>
    <w:tmpl w:val="8D9E5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3496572">
    <w:abstractNumId w:val="9"/>
  </w:num>
  <w:num w:numId="2" w16cid:durableId="20329386">
    <w:abstractNumId w:val="5"/>
    <w:lvlOverride w:ilvl="0">
      <w:lvl w:ilvl="0">
        <w:numFmt w:val="decimal"/>
        <w:lvlText w:val="%1."/>
        <w:lvlJc w:val="left"/>
      </w:lvl>
    </w:lvlOverride>
  </w:num>
  <w:num w:numId="3" w16cid:durableId="1784112232">
    <w:abstractNumId w:val="2"/>
    <w:lvlOverride w:ilvl="0">
      <w:lvl w:ilvl="0">
        <w:numFmt w:val="decimal"/>
        <w:lvlText w:val="%1."/>
        <w:lvlJc w:val="left"/>
      </w:lvl>
    </w:lvlOverride>
  </w:num>
  <w:num w:numId="4" w16cid:durableId="562447363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783723897">
    <w:abstractNumId w:val="0"/>
    <w:lvlOverride w:ilvl="0">
      <w:lvl w:ilvl="0">
        <w:numFmt w:val="decimal"/>
        <w:lvlText w:val="%1."/>
        <w:lvlJc w:val="left"/>
      </w:lvl>
    </w:lvlOverride>
  </w:num>
  <w:num w:numId="6" w16cid:durableId="402021732">
    <w:abstractNumId w:val="1"/>
    <w:lvlOverride w:ilvl="0">
      <w:lvl w:ilvl="0">
        <w:numFmt w:val="decimal"/>
        <w:lvlText w:val="%1."/>
        <w:lvlJc w:val="left"/>
      </w:lvl>
    </w:lvlOverride>
  </w:num>
  <w:num w:numId="7" w16cid:durableId="30500121">
    <w:abstractNumId w:val="4"/>
    <w:lvlOverride w:ilvl="0">
      <w:lvl w:ilvl="0">
        <w:numFmt w:val="decimal"/>
        <w:lvlText w:val="%1."/>
        <w:lvlJc w:val="left"/>
      </w:lvl>
    </w:lvlOverride>
  </w:num>
  <w:num w:numId="8" w16cid:durableId="2012873879">
    <w:abstractNumId w:val="8"/>
    <w:lvlOverride w:ilvl="0">
      <w:lvl w:ilvl="0">
        <w:numFmt w:val="decimal"/>
        <w:lvlText w:val="%1."/>
        <w:lvlJc w:val="left"/>
      </w:lvl>
    </w:lvlOverride>
  </w:num>
  <w:num w:numId="9" w16cid:durableId="286351424">
    <w:abstractNumId w:val="7"/>
  </w:num>
  <w:num w:numId="10" w16cid:durableId="323047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FA3"/>
    <w:rsid w:val="000D004F"/>
    <w:rsid w:val="000F3F75"/>
    <w:rsid w:val="001F48F2"/>
    <w:rsid w:val="002523B8"/>
    <w:rsid w:val="0026220E"/>
    <w:rsid w:val="003253D8"/>
    <w:rsid w:val="00555235"/>
    <w:rsid w:val="006761FB"/>
    <w:rsid w:val="006871B3"/>
    <w:rsid w:val="00710159"/>
    <w:rsid w:val="00740872"/>
    <w:rsid w:val="007E1FA3"/>
    <w:rsid w:val="00981FEC"/>
    <w:rsid w:val="00AA24EC"/>
    <w:rsid w:val="00D23B1B"/>
    <w:rsid w:val="00DB12F6"/>
    <w:rsid w:val="00F12D21"/>
    <w:rsid w:val="00FF2661"/>
    <w:rsid w:val="00FF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AE344"/>
  <w15:docId w15:val="{FF3C7EB8-74C3-5D48-A1F5-6F0A352A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26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12D2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2D2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12D21"/>
    <w:rPr>
      <w:vertAlign w:val="superscript"/>
    </w:rPr>
  </w:style>
  <w:style w:type="paragraph" w:styleId="a6">
    <w:name w:val="List Paragraph"/>
    <w:basedOn w:val="a"/>
    <w:uiPriority w:val="34"/>
    <w:qFormat/>
    <w:rsid w:val="00F12D2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523B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F26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3DB1-3C2E-40C1-A840-DEA703A6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Токарева Юлия Валерьевна</cp:lastModifiedBy>
  <cp:revision>12</cp:revision>
  <dcterms:created xsi:type="dcterms:W3CDTF">2023-06-09T14:14:00Z</dcterms:created>
  <dcterms:modified xsi:type="dcterms:W3CDTF">2023-06-11T12:15:00Z</dcterms:modified>
</cp:coreProperties>
</file>