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B83B6" w14:textId="46FF11A4" w:rsidR="001B2FE9" w:rsidRPr="00C7541C" w:rsidRDefault="006943BC" w:rsidP="0041287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7541C">
        <w:rPr>
          <w:rFonts w:ascii="Times New Roman" w:hAnsi="Times New Roman" w:cs="Times New Roman"/>
          <w:b/>
          <w:bCs/>
        </w:rPr>
        <w:t xml:space="preserve">Особенности языковой локализации фразеологизмов как компонентов языковой игры (на материале повестей Эриха </w:t>
      </w:r>
      <w:proofErr w:type="spellStart"/>
      <w:r w:rsidRPr="00C7541C">
        <w:rPr>
          <w:rFonts w:ascii="Times New Roman" w:hAnsi="Times New Roman" w:cs="Times New Roman"/>
          <w:b/>
          <w:bCs/>
        </w:rPr>
        <w:t>Кестнера</w:t>
      </w:r>
      <w:proofErr w:type="spellEnd"/>
      <w:r w:rsidRPr="00C7541C">
        <w:rPr>
          <w:rFonts w:ascii="Times New Roman" w:hAnsi="Times New Roman" w:cs="Times New Roman"/>
          <w:b/>
          <w:bCs/>
        </w:rPr>
        <w:t>)</w:t>
      </w:r>
    </w:p>
    <w:p w14:paraId="3EEBE2A2" w14:textId="1BD42C2E" w:rsidR="006943BC" w:rsidRPr="00C7541C" w:rsidRDefault="006943BC" w:rsidP="0041287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7541C">
        <w:rPr>
          <w:rFonts w:ascii="Times New Roman" w:hAnsi="Times New Roman" w:cs="Times New Roman"/>
          <w:b/>
          <w:bCs/>
        </w:rPr>
        <w:t>Авто</w:t>
      </w:r>
      <w:r w:rsidR="00412876">
        <w:rPr>
          <w:rFonts w:ascii="Times New Roman" w:hAnsi="Times New Roman" w:cs="Times New Roman"/>
          <w:b/>
          <w:bCs/>
        </w:rPr>
        <w:t>р: Сарапулова Полина Олеговна</w:t>
      </w:r>
    </w:p>
    <w:p w14:paraId="2D93D902" w14:textId="76173D07" w:rsidR="006943BC" w:rsidRDefault="006943BC" w:rsidP="004128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541C">
        <w:rPr>
          <w:rFonts w:ascii="Times New Roman" w:hAnsi="Times New Roman" w:cs="Times New Roman"/>
          <w:b/>
          <w:bCs/>
          <w:sz w:val="24"/>
          <w:szCs w:val="24"/>
        </w:rPr>
        <w:t xml:space="preserve">Научный руководитель: Серегина Марина Александровна, </w:t>
      </w:r>
      <w:r w:rsidR="00C7541C">
        <w:rPr>
          <w:rFonts w:ascii="Times New Roman" w:hAnsi="Times New Roman" w:cs="Times New Roman"/>
          <w:b/>
          <w:bCs/>
          <w:sz w:val="24"/>
          <w:szCs w:val="24"/>
        </w:rPr>
        <w:t>доцент,</w:t>
      </w:r>
      <w:r w:rsidRPr="00C7541C">
        <w:rPr>
          <w:rFonts w:ascii="Times New Roman" w:hAnsi="Times New Roman" w:cs="Times New Roman"/>
          <w:b/>
          <w:bCs/>
          <w:sz w:val="24"/>
          <w:szCs w:val="24"/>
        </w:rPr>
        <w:t xml:space="preserve"> И</w:t>
      </w:r>
      <w:r w:rsidR="00C7541C">
        <w:rPr>
          <w:rFonts w:ascii="Times New Roman" w:hAnsi="Times New Roman" w:cs="Times New Roman"/>
          <w:b/>
          <w:bCs/>
          <w:sz w:val="24"/>
          <w:szCs w:val="24"/>
        </w:rPr>
        <w:t>нститут</w:t>
      </w:r>
      <w:r w:rsidR="00266739" w:rsidRPr="00C7541C">
        <w:rPr>
          <w:rFonts w:ascii="Times New Roman" w:hAnsi="Times New Roman" w:cs="Times New Roman"/>
          <w:b/>
          <w:bCs/>
          <w:sz w:val="24"/>
          <w:szCs w:val="24"/>
        </w:rPr>
        <w:t xml:space="preserve"> филологии, журналистики и межкультурной коммуникации</w:t>
      </w:r>
      <w:r w:rsidR="00C7541C">
        <w:rPr>
          <w:rFonts w:ascii="Times New Roman" w:hAnsi="Times New Roman" w:cs="Times New Roman"/>
          <w:b/>
          <w:bCs/>
          <w:sz w:val="24"/>
          <w:szCs w:val="24"/>
        </w:rPr>
        <w:t xml:space="preserve"> ЮФУ</w:t>
      </w:r>
    </w:p>
    <w:p w14:paraId="748D1C1E" w14:textId="77777777" w:rsidR="00412876" w:rsidRPr="00C7541C" w:rsidRDefault="00412876" w:rsidP="004128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65FD27" w14:textId="14791F30" w:rsidR="00266739" w:rsidRPr="00C7541C" w:rsidRDefault="00266739" w:rsidP="0041287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C7541C">
        <w:rPr>
          <w:rFonts w:ascii="Times New Roman" w:hAnsi="Times New Roman" w:cs="Times New Roman"/>
        </w:rPr>
        <w:t xml:space="preserve">Эрих </w:t>
      </w:r>
      <w:proofErr w:type="spellStart"/>
      <w:r w:rsidRPr="00C7541C">
        <w:rPr>
          <w:rFonts w:ascii="Times New Roman" w:hAnsi="Times New Roman" w:cs="Times New Roman"/>
        </w:rPr>
        <w:t>Кестнер</w:t>
      </w:r>
      <w:proofErr w:type="spellEnd"/>
      <w:r w:rsidRPr="00C7541C">
        <w:rPr>
          <w:rFonts w:ascii="Times New Roman" w:hAnsi="Times New Roman" w:cs="Times New Roman"/>
        </w:rPr>
        <w:t xml:space="preserve"> – популярный </w:t>
      </w:r>
      <w:r w:rsidR="00AB59DF">
        <w:rPr>
          <w:rFonts w:ascii="Times New Roman" w:hAnsi="Times New Roman" w:cs="Times New Roman"/>
        </w:rPr>
        <w:t xml:space="preserve">немецкий </w:t>
      </w:r>
      <w:r w:rsidRPr="00C7541C">
        <w:rPr>
          <w:rFonts w:ascii="Times New Roman" w:hAnsi="Times New Roman" w:cs="Times New Roman"/>
        </w:rPr>
        <w:t>сатирик и драматург XX века. Его литературное творчество многогранно, оно включает в себя поэзию, книги для детей и прозу для взрослых.</w:t>
      </w:r>
    </w:p>
    <w:p w14:paraId="79F2A072" w14:textId="2F3A77BF" w:rsidR="00266739" w:rsidRPr="00C7541C" w:rsidRDefault="00266739" w:rsidP="0041287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C7541C">
        <w:rPr>
          <w:rFonts w:ascii="Times New Roman" w:hAnsi="Times New Roman" w:cs="Times New Roman"/>
        </w:rPr>
        <w:t xml:space="preserve">В своих произведениях </w:t>
      </w:r>
      <w:proofErr w:type="spellStart"/>
      <w:r w:rsidRPr="00C7541C">
        <w:rPr>
          <w:rFonts w:ascii="Times New Roman" w:hAnsi="Times New Roman" w:cs="Times New Roman"/>
        </w:rPr>
        <w:t>Кестнер</w:t>
      </w:r>
      <w:proofErr w:type="spellEnd"/>
      <w:r w:rsidRPr="00C7541C">
        <w:rPr>
          <w:rFonts w:ascii="Times New Roman" w:hAnsi="Times New Roman" w:cs="Times New Roman"/>
        </w:rPr>
        <w:t xml:space="preserve"> часто употребляет фразеологизмы, как способ передачи образности, эмоциональности или ироничности той или иной ситуации. Актуальность данного исследования заключается в том, что в настоящее время многие лингвисты исследуют фразеологизмы в произведениях </w:t>
      </w:r>
      <w:proofErr w:type="spellStart"/>
      <w:r w:rsidRPr="00C7541C">
        <w:rPr>
          <w:rFonts w:ascii="Times New Roman" w:hAnsi="Times New Roman" w:cs="Times New Roman"/>
        </w:rPr>
        <w:t>Кестнера</w:t>
      </w:r>
      <w:proofErr w:type="spellEnd"/>
      <w:r w:rsidRPr="00C7541C">
        <w:rPr>
          <w:rFonts w:ascii="Times New Roman" w:hAnsi="Times New Roman" w:cs="Times New Roman"/>
        </w:rPr>
        <w:t>, однако фразеологическая игра и сравнительный анализ ее переводов на разные языки не подвергались тщательному исследованию.</w:t>
      </w:r>
    </w:p>
    <w:p w14:paraId="7110A430" w14:textId="0B547035" w:rsidR="00266739" w:rsidRPr="00C7541C" w:rsidRDefault="00266739" w:rsidP="0041287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C7541C">
        <w:rPr>
          <w:rFonts w:ascii="Times New Roman" w:hAnsi="Times New Roman" w:cs="Times New Roman"/>
        </w:rPr>
        <w:t xml:space="preserve">Согласно А. В. Ачкасову </w:t>
      </w:r>
      <w:r w:rsidRPr="00AB59DF">
        <w:rPr>
          <w:rFonts w:ascii="Times New Roman" w:hAnsi="Times New Roman" w:cs="Times New Roman"/>
          <w:bCs/>
        </w:rPr>
        <w:t>языковая локализация</w:t>
      </w:r>
      <w:r w:rsidRPr="00AB59DF">
        <w:rPr>
          <w:rFonts w:ascii="Times New Roman" w:hAnsi="Times New Roman" w:cs="Times New Roman"/>
        </w:rPr>
        <w:t xml:space="preserve"> – это «процесс адаптации уже переведённого продукта к условиям конкретной страны или региона</w:t>
      </w:r>
      <w:r w:rsidR="00293EE0" w:rsidRPr="00AB59DF">
        <w:rPr>
          <w:rFonts w:ascii="Times New Roman" w:hAnsi="Times New Roman" w:cs="Times New Roman"/>
          <w:lang w:bidi="ar-EG"/>
        </w:rPr>
        <w:t>»</w:t>
      </w:r>
      <w:r w:rsidR="00656617" w:rsidRPr="00656617">
        <w:rPr>
          <w:rFonts w:ascii="Times New Roman" w:hAnsi="Times New Roman" w:cs="Times New Roman"/>
          <w:lang w:bidi="ar-EG"/>
        </w:rPr>
        <w:t xml:space="preserve"> [</w:t>
      </w:r>
      <w:r w:rsidR="00656617">
        <w:rPr>
          <w:rFonts w:ascii="Times New Roman" w:hAnsi="Times New Roman" w:cs="Times New Roman"/>
          <w:lang w:bidi="ar-EG"/>
        </w:rPr>
        <w:t>Ачкасов, 2019</w:t>
      </w:r>
      <w:r w:rsidR="002059C5">
        <w:rPr>
          <w:rFonts w:ascii="Times New Roman" w:hAnsi="Times New Roman" w:cs="Times New Roman"/>
          <w:lang w:bidi="ar-EG"/>
        </w:rPr>
        <w:t xml:space="preserve">: </w:t>
      </w:r>
      <w:r w:rsidR="00F76E78">
        <w:rPr>
          <w:rFonts w:ascii="Times New Roman" w:hAnsi="Times New Roman" w:cs="Times New Roman"/>
          <w:lang w:bidi="ar-EG"/>
        </w:rPr>
        <w:t>84</w:t>
      </w:r>
      <w:r w:rsidR="00656617" w:rsidRPr="00656617">
        <w:rPr>
          <w:rFonts w:ascii="Times New Roman" w:hAnsi="Times New Roman" w:cs="Times New Roman"/>
          <w:lang w:bidi="ar-EG"/>
        </w:rPr>
        <w:t>]</w:t>
      </w:r>
      <w:r w:rsidR="00293EE0" w:rsidRPr="00AB59DF">
        <w:rPr>
          <w:rFonts w:ascii="Times New Roman" w:hAnsi="Times New Roman" w:cs="Times New Roman"/>
          <w:lang w:bidi="ar-EG"/>
        </w:rPr>
        <w:t>.</w:t>
      </w:r>
      <w:r w:rsidR="00AB59DF">
        <w:rPr>
          <w:rFonts w:ascii="Times New Roman" w:hAnsi="Times New Roman" w:cs="Times New Roman"/>
          <w:lang w:bidi="ar-EG"/>
        </w:rPr>
        <w:t xml:space="preserve"> </w:t>
      </w:r>
      <w:r w:rsidR="00412876">
        <w:rPr>
          <w:rFonts w:ascii="Times New Roman" w:hAnsi="Times New Roman" w:cs="Times New Roman"/>
        </w:rPr>
        <w:t>Т.</w:t>
      </w:r>
      <w:r w:rsidR="00656617">
        <w:rPr>
          <w:rFonts w:ascii="Times New Roman" w:hAnsi="Times New Roman" w:cs="Times New Roman"/>
          <w:lang w:val="en-US"/>
        </w:rPr>
        <w:t> </w:t>
      </w:r>
      <w:r w:rsidRPr="00AB59DF">
        <w:rPr>
          <w:rFonts w:ascii="Times New Roman" w:hAnsi="Times New Roman" w:cs="Times New Roman"/>
        </w:rPr>
        <w:t>А.</w:t>
      </w:r>
      <w:r w:rsidR="00412876">
        <w:rPr>
          <w:rFonts w:ascii="Times New Roman" w:hAnsi="Times New Roman" w:cs="Times New Roman"/>
        </w:rPr>
        <w:t> </w:t>
      </w:r>
      <w:r w:rsidRPr="00AB59DF">
        <w:rPr>
          <w:rFonts w:ascii="Times New Roman" w:hAnsi="Times New Roman" w:cs="Times New Roman"/>
        </w:rPr>
        <w:t xml:space="preserve">Гридина рассматривает </w:t>
      </w:r>
      <w:r w:rsidRPr="00AB59DF">
        <w:rPr>
          <w:rFonts w:ascii="Times New Roman" w:hAnsi="Times New Roman" w:cs="Times New Roman"/>
          <w:bCs/>
        </w:rPr>
        <w:t>языковую игру</w:t>
      </w:r>
      <w:r w:rsidRPr="00AB59DF">
        <w:rPr>
          <w:rFonts w:ascii="Times New Roman" w:hAnsi="Times New Roman" w:cs="Times New Roman"/>
        </w:rPr>
        <w:t>, как «сознательно допущенная неправильность с целью создания остроумных высказываний»</w:t>
      </w:r>
      <w:r w:rsidR="00656617" w:rsidRPr="00656617">
        <w:rPr>
          <w:rFonts w:ascii="Times New Roman" w:hAnsi="Times New Roman" w:cs="Times New Roman"/>
        </w:rPr>
        <w:t xml:space="preserve"> [</w:t>
      </w:r>
      <w:r w:rsidR="00656617">
        <w:rPr>
          <w:rFonts w:ascii="Times New Roman" w:hAnsi="Times New Roman" w:cs="Times New Roman"/>
        </w:rPr>
        <w:t>Гридина, 1996</w:t>
      </w:r>
      <w:r w:rsidR="002059C5">
        <w:rPr>
          <w:rFonts w:ascii="Times New Roman" w:hAnsi="Times New Roman" w:cs="Times New Roman"/>
        </w:rPr>
        <w:t>: 37</w:t>
      </w:r>
      <w:r w:rsidR="00656617" w:rsidRPr="00656617">
        <w:rPr>
          <w:rFonts w:ascii="Times New Roman" w:hAnsi="Times New Roman" w:cs="Times New Roman"/>
        </w:rPr>
        <w:t>]</w:t>
      </w:r>
      <w:r w:rsidRPr="00AB59DF">
        <w:rPr>
          <w:rFonts w:ascii="Times New Roman" w:hAnsi="Times New Roman" w:cs="Times New Roman"/>
        </w:rPr>
        <w:t>.</w:t>
      </w:r>
      <w:r w:rsidR="00AB59DF">
        <w:rPr>
          <w:rFonts w:ascii="Times New Roman" w:hAnsi="Times New Roman" w:cs="Times New Roman"/>
        </w:rPr>
        <w:t xml:space="preserve"> </w:t>
      </w:r>
      <w:r w:rsidRPr="00AB59DF">
        <w:rPr>
          <w:rFonts w:ascii="Times New Roman" w:hAnsi="Times New Roman" w:cs="Times New Roman"/>
          <w:bCs/>
        </w:rPr>
        <w:t>Фразеологизмы</w:t>
      </w:r>
      <w:r w:rsidRPr="00AB59DF">
        <w:rPr>
          <w:rFonts w:ascii="Times New Roman" w:hAnsi="Times New Roman" w:cs="Times New Roman"/>
        </w:rPr>
        <w:t xml:space="preserve"> как игровые</w:t>
      </w:r>
      <w:r w:rsidRPr="00C7541C">
        <w:rPr>
          <w:rFonts w:ascii="Times New Roman" w:hAnsi="Times New Roman" w:cs="Times New Roman"/>
        </w:rPr>
        <w:t xml:space="preserve"> компоненты языковой игры р</w:t>
      </w:r>
      <w:r w:rsidR="00412876">
        <w:rPr>
          <w:rFonts w:ascii="Times New Roman" w:hAnsi="Times New Roman" w:cs="Times New Roman"/>
        </w:rPr>
        <w:t>ассматривается нами вслед за А.</w:t>
      </w:r>
      <w:r w:rsidR="00656617">
        <w:rPr>
          <w:rFonts w:ascii="Times New Roman" w:hAnsi="Times New Roman" w:cs="Times New Roman"/>
          <w:lang w:val="en-US"/>
        </w:rPr>
        <w:t> </w:t>
      </w:r>
      <w:r w:rsidRPr="00C7541C">
        <w:rPr>
          <w:rFonts w:ascii="Times New Roman" w:hAnsi="Times New Roman" w:cs="Times New Roman"/>
        </w:rPr>
        <w:t>В.</w:t>
      </w:r>
      <w:r w:rsidR="00412876">
        <w:rPr>
          <w:rFonts w:ascii="Times New Roman" w:hAnsi="Times New Roman" w:cs="Times New Roman"/>
        </w:rPr>
        <w:t> </w:t>
      </w:r>
      <w:r w:rsidRPr="00C7541C">
        <w:rPr>
          <w:rFonts w:ascii="Times New Roman" w:hAnsi="Times New Roman" w:cs="Times New Roman"/>
        </w:rPr>
        <w:t>Куниным как «устойчивые сочетания лексем с полностью или частично переосмысленным значением»</w:t>
      </w:r>
      <w:r w:rsidR="00656617" w:rsidRPr="00656617">
        <w:rPr>
          <w:rFonts w:ascii="Times New Roman" w:hAnsi="Times New Roman" w:cs="Times New Roman"/>
        </w:rPr>
        <w:t xml:space="preserve"> [</w:t>
      </w:r>
      <w:r w:rsidR="00656617">
        <w:rPr>
          <w:rFonts w:ascii="Times New Roman" w:hAnsi="Times New Roman" w:cs="Times New Roman"/>
        </w:rPr>
        <w:t>Кунин, 197</w:t>
      </w:r>
      <w:r w:rsidR="002059C5" w:rsidRPr="002059C5">
        <w:rPr>
          <w:rFonts w:ascii="Times New Roman" w:hAnsi="Times New Roman" w:cs="Times New Roman"/>
        </w:rPr>
        <w:t>2: 160</w:t>
      </w:r>
      <w:r w:rsidR="00656617" w:rsidRPr="00656617">
        <w:rPr>
          <w:rFonts w:ascii="Times New Roman" w:hAnsi="Times New Roman" w:cs="Times New Roman"/>
        </w:rPr>
        <w:t>]</w:t>
      </w:r>
      <w:r w:rsidR="00293EE0" w:rsidRPr="00C7541C">
        <w:rPr>
          <w:rFonts w:ascii="Times New Roman" w:hAnsi="Times New Roman" w:cs="Times New Roman"/>
        </w:rPr>
        <w:t>.</w:t>
      </w:r>
    </w:p>
    <w:p w14:paraId="1CEE7429" w14:textId="31EF22A5" w:rsidR="00266739" w:rsidRPr="00AB59DF" w:rsidRDefault="00266739" w:rsidP="0041287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C7541C">
        <w:rPr>
          <w:rFonts w:ascii="Times New Roman" w:hAnsi="Times New Roman" w:cs="Times New Roman"/>
        </w:rPr>
        <w:t>В нашем исследовании предлагаем следующее авторское определени</w:t>
      </w:r>
      <w:r w:rsidR="00AB59DF">
        <w:rPr>
          <w:rFonts w:ascii="Times New Roman" w:hAnsi="Times New Roman" w:cs="Times New Roman"/>
        </w:rPr>
        <w:t xml:space="preserve">е термина фразеологическая игра. </w:t>
      </w:r>
      <w:r w:rsidRPr="00AB59DF">
        <w:rPr>
          <w:rFonts w:ascii="Times New Roman" w:hAnsi="Times New Roman" w:cs="Times New Roman"/>
          <w:bCs/>
        </w:rPr>
        <w:t>Фразеологическая игра</w:t>
      </w:r>
      <w:r w:rsidRPr="00AB59DF">
        <w:rPr>
          <w:rFonts w:ascii="Times New Roman" w:hAnsi="Times New Roman" w:cs="Times New Roman"/>
        </w:rPr>
        <w:t xml:space="preserve"> – языковая игра, предполагающая обыгрывание семантики фразеологизмов, т. е. использование их значения с целью создания комического эффекта.</w:t>
      </w:r>
    </w:p>
    <w:p w14:paraId="2F73A67B" w14:textId="2B95B6C9" w:rsidR="00266739" w:rsidRPr="00AB59DF" w:rsidRDefault="00266739" w:rsidP="0041287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AB59DF">
        <w:rPr>
          <w:rFonts w:ascii="Times New Roman" w:hAnsi="Times New Roman" w:cs="Times New Roman"/>
          <w:bCs/>
        </w:rPr>
        <w:t>Объектом</w:t>
      </w:r>
      <w:r w:rsidRPr="00AB59DF">
        <w:rPr>
          <w:rFonts w:ascii="Times New Roman" w:hAnsi="Times New Roman" w:cs="Times New Roman"/>
        </w:rPr>
        <w:t xml:space="preserve"> данного исследования является фразеологическая игра немецкого языка и варианты ее перевода на русский.</w:t>
      </w:r>
      <w:r w:rsidR="00AB59DF">
        <w:rPr>
          <w:rFonts w:ascii="Times New Roman" w:hAnsi="Times New Roman" w:cs="Times New Roman"/>
        </w:rPr>
        <w:t xml:space="preserve"> </w:t>
      </w:r>
      <w:r w:rsidRPr="00AB59DF">
        <w:rPr>
          <w:rFonts w:ascii="Times New Roman" w:hAnsi="Times New Roman" w:cs="Times New Roman"/>
          <w:bCs/>
        </w:rPr>
        <w:t>Предметом</w:t>
      </w:r>
      <w:r w:rsidRPr="00AB59DF">
        <w:rPr>
          <w:rFonts w:ascii="Times New Roman" w:hAnsi="Times New Roman" w:cs="Times New Roman"/>
        </w:rPr>
        <w:t xml:space="preserve"> изучения выступают переводческие преобразования</w:t>
      </w:r>
      <w:r w:rsidR="005A60D1" w:rsidRPr="00AB59DF">
        <w:rPr>
          <w:rFonts w:ascii="Times New Roman" w:hAnsi="Times New Roman" w:cs="Times New Roman"/>
        </w:rPr>
        <w:t>, а именно подбор аналога, калькирование и модуляция,</w:t>
      </w:r>
      <w:r w:rsidRPr="00AB59DF">
        <w:rPr>
          <w:rFonts w:ascii="Times New Roman" w:hAnsi="Times New Roman" w:cs="Times New Roman"/>
        </w:rPr>
        <w:t xml:space="preserve"> как способы языковой локализации фразеологической игры в произведениях Эриха </w:t>
      </w:r>
      <w:proofErr w:type="spellStart"/>
      <w:r w:rsidRPr="00AB59DF">
        <w:rPr>
          <w:rFonts w:ascii="Times New Roman" w:hAnsi="Times New Roman" w:cs="Times New Roman"/>
        </w:rPr>
        <w:t>Кестнера</w:t>
      </w:r>
      <w:proofErr w:type="spellEnd"/>
      <w:r w:rsidRPr="00AB59DF">
        <w:rPr>
          <w:rFonts w:ascii="Times New Roman" w:hAnsi="Times New Roman" w:cs="Times New Roman"/>
        </w:rPr>
        <w:t xml:space="preserve"> на русский язык.</w:t>
      </w:r>
    </w:p>
    <w:p w14:paraId="02C677F5" w14:textId="2C08289D" w:rsidR="00266739" w:rsidRPr="00C7541C" w:rsidRDefault="00266739" w:rsidP="0041287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AB59DF">
        <w:rPr>
          <w:rFonts w:ascii="Times New Roman" w:hAnsi="Times New Roman" w:cs="Times New Roman"/>
          <w:bCs/>
        </w:rPr>
        <w:t>Материалом исследования</w:t>
      </w:r>
      <w:r w:rsidR="00412876">
        <w:rPr>
          <w:rFonts w:ascii="Times New Roman" w:hAnsi="Times New Roman" w:cs="Times New Roman"/>
        </w:rPr>
        <w:t xml:space="preserve"> стали семь</w:t>
      </w:r>
      <w:r w:rsidRPr="00C7541C">
        <w:rPr>
          <w:rFonts w:ascii="Times New Roman" w:hAnsi="Times New Roman" w:cs="Times New Roman"/>
        </w:rPr>
        <w:t xml:space="preserve"> повестей Эриха </w:t>
      </w:r>
      <w:proofErr w:type="spellStart"/>
      <w:r w:rsidRPr="00C7541C">
        <w:rPr>
          <w:rFonts w:ascii="Times New Roman" w:hAnsi="Times New Roman" w:cs="Times New Roman"/>
        </w:rPr>
        <w:t>Кестнера</w:t>
      </w:r>
      <w:proofErr w:type="spellEnd"/>
      <w:r w:rsidRPr="00C7541C">
        <w:rPr>
          <w:rFonts w:ascii="Times New Roman" w:hAnsi="Times New Roman" w:cs="Times New Roman"/>
        </w:rPr>
        <w:t xml:space="preserve"> и их переводы на русский язык под редакцией Н. </w:t>
      </w:r>
      <w:r w:rsidR="00291B0D">
        <w:rPr>
          <w:rFonts w:ascii="Times New Roman" w:hAnsi="Times New Roman" w:cs="Times New Roman"/>
        </w:rPr>
        <w:t>Агеевой</w:t>
      </w:r>
      <w:r w:rsidRPr="00C7541C">
        <w:rPr>
          <w:rFonts w:ascii="Times New Roman" w:hAnsi="Times New Roman" w:cs="Times New Roman"/>
        </w:rPr>
        <w:t xml:space="preserve">, Е. </w:t>
      </w:r>
      <w:proofErr w:type="spellStart"/>
      <w:r w:rsidRPr="00C7541C">
        <w:rPr>
          <w:rFonts w:ascii="Times New Roman" w:hAnsi="Times New Roman" w:cs="Times New Roman"/>
        </w:rPr>
        <w:t>Вильмонт</w:t>
      </w:r>
      <w:proofErr w:type="spellEnd"/>
      <w:r w:rsidRPr="00C7541C">
        <w:rPr>
          <w:rFonts w:ascii="Times New Roman" w:hAnsi="Times New Roman" w:cs="Times New Roman"/>
        </w:rPr>
        <w:t>, Н.</w:t>
      </w:r>
      <w:r w:rsidR="00412876">
        <w:rPr>
          <w:rFonts w:ascii="Times New Roman" w:hAnsi="Times New Roman" w:cs="Times New Roman"/>
        </w:rPr>
        <w:t> </w:t>
      </w:r>
      <w:proofErr w:type="spellStart"/>
      <w:r w:rsidRPr="00C7541C">
        <w:rPr>
          <w:rFonts w:ascii="Times New Roman" w:hAnsi="Times New Roman" w:cs="Times New Roman"/>
        </w:rPr>
        <w:t>Португалова</w:t>
      </w:r>
      <w:proofErr w:type="spellEnd"/>
      <w:r w:rsidR="00412876">
        <w:rPr>
          <w:rFonts w:ascii="Times New Roman" w:hAnsi="Times New Roman" w:cs="Times New Roman"/>
        </w:rPr>
        <w:t xml:space="preserve"> и </w:t>
      </w:r>
      <w:r w:rsidR="00412876" w:rsidRPr="00C7541C">
        <w:rPr>
          <w:rFonts w:ascii="Times New Roman" w:hAnsi="Times New Roman" w:cs="Times New Roman"/>
        </w:rPr>
        <w:t>Т. Путинцевой</w:t>
      </w:r>
      <w:r w:rsidRPr="00C7541C">
        <w:rPr>
          <w:rFonts w:ascii="Times New Roman" w:hAnsi="Times New Roman" w:cs="Times New Roman"/>
        </w:rPr>
        <w:t>, из которых методом сплошной выборки были выявлены примеры, иллюстрирующие переводческие преобразования при интерпретации фразеологической игры. Картотека исследования составила 27 примеров фразеологической игры и их переводы.</w:t>
      </w:r>
    </w:p>
    <w:p w14:paraId="2820DBF1" w14:textId="77777777" w:rsidR="00AB59DF" w:rsidRDefault="00266739" w:rsidP="0041287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AB59DF">
        <w:rPr>
          <w:rFonts w:ascii="Times New Roman" w:hAnsi="Times New Roman" w:cs="Times New Roman"/>
          <w:bCs/>
        </w:rPr>
        <w:t>Цель исследования</w:t>
      </w:r>
      <w:r w:rsidRPr="00AB59DF">
        <w:rPr>
          <w:rFonts w:ascii="Times New Roman" w:hAnsi="Times New Roman" w:cs="Times New Roman"/>
        </w:rPr>
        <w:t xml:space="preserve"> – анализ особенностей языковой локализации компонентов фразеологической игры немецкого языка на русский для определения наиболее успешных стратегий перевода.</w:t>
      </w:r>
      <w:r w:rsidR="00AB59DF">
        <w:rPr>
          <w:rFonts w:ascii="Times New Roman" w:hAnsi="Times New Roman" w:cs="Times New Roman"/>
        </w:rPr>
        <w:t xml:space="preserve"> </w:t>
      </w:r>
      <w:r w:rsidRPr="00AB59DF">
        <w:rPr>
          <w:rFonts w:ascii="Times New Roman" w:hAnsi="Times New Roman" w:cs="Times New Roman"/>
        </w:rPr>
        <w:t xml:space="preserve">Для решения поставленной цели были решены следующие </w:t>
      </w:r>
      <w:r w:rsidRPr="00AB59DF">
        <w:rPr>
          <w:rFonts w:ascii="Times New Roman" w:hAnsi="Times New Roman" w:cs="Times New Roman"/>
          <w:bCs/>
        </w:rPr>
        <w:t>задачи</w:t>
      </w:r>
      <w:r w:rsidRPr="00AB59DF">
        <w:rPr>
          <w:rFonts w:ascii="Times New Roman" w:hAnsi="Times New Roman" w:cs="Times New Roman"/>
        </w:rPr>
        <w:t xml:space="preserve">: </w:t>
      </w:r>
      <w:r w:rsidRPr="00C7541C">
        <w:rPr>
          <w:rFonts w:ascii="Times New Roman" w:hAnsi="Times New Roman" w:cs="Times New Roman"/>
        </w:rPr>
        <w:t xml:space="preserve">1) исследован феномен языковой игры в лингвистике, а также раскрыты характерные черты его компонентов и их видов; 2) изучены основные средства реализации фразеологической игры и способы их языковой локализации; 3) проведен анализ </w:t>
      </w:r>
      <w:r w:rsidRPr="00C7541C">
        <w:rPr>
          <w:rFonts w:ascii="Times New Roman" w:hAnsi="Times New Roman" w:cs="Times New Roman"/>
        </w:rPr>
        <w:lastRenderedPageBreak/>
        <w:t xml:space="preserve">перевода компонентов фразеологической игры в повестях Эриха </w:t>
      </w:r>
      <w:proofErr w:type="spellStart"/>
      <w:r w:rsidRPr="00C7541C">
        <w:rPr>
          <w:rFonts w:ascii="Times New Roman" w:hAnsi="Times New Roman" w:cs="Times New Roman"/>
        </w:rPr>
        <w:t>Кестнера</w:t>
      </w:r>
      <w:proofErr w:type="spellEnd"/>
      <w:r w:rsidRPr="00C7541C">
        <w:rPr>
          <w:rFonts w:ascii="Times New Roman" w:hAnsi="Times New Roman" w:cs="Times New Roman"/>
        </w:rPr>
        <w:t xml:space="preserve"> на русский язык; 4) выявлены наиболее успешные способы языковой ло</w:t>
      </w:r>
      <w:r w:rsidR="00AB59DF">
        <w:rPr>
          <w:rFonts w:ascii="Times New Roman" w:hAnsi="Times New Roman" w:cs="Times New Roman"/>
        </w:rPr>
        <w:t>кализации фразеологической игры.</w:t>
      </w:r>
    </w:p>
    <w:p w14:paraId="184BF18F" w14:textId="4A8A0B80" w:rsidR="00266739" w:rsidRPr="00C7541C" w:rsidRDefault="00266739" w:rsidP="0041287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C7541C">
        <w:rPr>
          <w:rFonts w:ascii="Times New Roman" w:hAnsi="Times New Roman" w:cs="Times New Roman"/>
        </w:rPr>
        <w:t xml:space="preserve">Как показало проведенное исследование, передача отобранных фразеологизмов, а следовательно, и фразеологической игры, реализуется с помощью трех видов переводческих трансформаций: </w:t>
      </w:r>
      <w:r w:rsidR="0009058D" w:rsidRPr="00C7541C">
        <w:rPr>
          <w:rFonts w:ascii="Times New Roman" w:hAnsi="Times New Roman" w:cs="Times New Roman"/>
        </w:rPr>
        <w:t>калькирование (56% – 15 единиц)</w:t>
      </w:r>
      <w:r w:rsidR="0009058D">
        <w:rPr>
          <w:rFonts w:ascii="Times New Roman" w:hAnsi="Times New Roman" w:cs="Times New Roman"/>
        </w:rPr>
        <w:t xml:space="preserve">, </w:t>
      </w:r>
      <w:r w:rsidRPr="00C7541C">
        <w:rPr>
          <w:rFonts w:ascii="Times New Roman" w:hAnsi="Times New Roman" w:cs="Times New Roman"/>
        </w:rPr>
        <w:t>подбор аналога</w:t>
      </w:r>
      <w:r w:rsidR="005A60D1" w:rsidRPr="00C7541C">
        <w:rPr>
          <w:rFonts w:ascii="Times New Roman" w:hAnsi="Times New Roman" w:cs="Times New Roman"/>
        </w:rPr>
        <w:t xml:space="preserve"> (26</w:t>
      </w:r>
      <w:proofErr w:type="gramStart"/>
      <w:r w:rsidR="005A60D1" w:rsidRPr="00C7541C">
        <w:rPr>
          <w:rFonts w:ascii="Times New Roman" w:hAnsi="Times New Roman" w:cs="Times New Roman"/>
        </w:rPr>
        <w:t>%  –</w:t>
      </w:r>
      <w:proofErr w:type="gramEnd"/>
      <w:r w:rsidR="005A60D1" w:rsidRPr="00C7541C">
        <w:rPr>
          <w:rFonts w:ascii="Times New Roman" w:hAnsi="Times New Roman" w:cs="Times New Roman"/>
        </w:rPr>
        <w:t xml:space="preserve"> 7 единиц)</w:t>
      </w:r>
      <w:r w:rsidRPr="00C7541C">
        <w:rPr>
          <w:rFonts w:ascii="Times New Roman" w:hAnsi="Times New Roman" w:cs="Times New Roman"/>
        </w:rPr>
        <w:t xml:space="preserve"> и модуляция</w:t>
      </w:r>
      <w:r w:rsidR="005A60D1" w:rsidRPr="00C7541C">
        <w:rPr>
          <w:rFonts w:ascii="Times New Roman" w:hAnsi="Times New Roman" w:cs="Times New Roman"/>
        </w:rPr>
        <w:t xml:space="preserve"> (18% –  5 единиц)</w:t>
      </w:r>
      <w:r w:rsidRPr="00C7541C">
        <w:rPr>
          <w:rFonts w:ascii="Times New Roman" w:hAnsi="Times New Roman" w:cs="Times New Roman"/>
        </w:rPr>
        <w:t>.</w:t>
      </w:r>
    </w:p>
    <w:p w14:paraId="7D662134" w14:textId="45255C06" w:rsidR="00266739" w:rsidRPr="00C7541C" w:rsidRDefault="00AB59DF" w:rsidP="00412876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Обратимся к примерам</w:t>
      </w:r>
      <w:r w:rsidR="00266739" w:rsidRPr="00C7541C">
        <w:rPr>
          <w:rFonts w:ascii="Times New Roman" w:hAnsi="Times New Roman" w:cs="Times New Roman"/>
        </w:rPr>
        <w:t xml:space="preserve">, которые наглядно иллюстрируют </w:t>
      </w:r>
      <w:r w:rsidR="005A60D1" w:rsidRPr="00C7541C">
        <w:rPr>
          <w:rFonts w:ascii="Times New Roman" w:hAnsi="Times New Roman" w:cs="Times New Roman"/>
        </w:rPr>
        <w:t xml:space="preserve">данные </w:t>
      </w:r>
      <w:r w:rsidR="00266739" w:rsidRPr="00C7541C">
        <w:rPr>
          <w:rFonts w:ascii="Times New Roman" w:hAnsi="Times New Roman" w:cs="Times New Roman"/>
        </w:rPr>
        <w:t xml:space="preserve">переводческие преобразования при </w:t>
      </w:r>
      <w:r w:rsidR="0009058D">
        <w:rPr>
          <w:rFonts w:ascii="Times New Roman" w:hAnsi="Times New Roman" w:cs="Times New Roman"/>
        </w:rPr>
        <w:t>языковой локализации</w:t>
      </w:r>
      <w:r w:rsidR="00266739" w:rsidRPr="00C7541C">
        <w:rPr>
          <w:rFonts w:ascii="Times New Roman" w:hAnsi="Times New Roman" w:cs="Times New Roman"/>
        </w:rPr>
        <w:t xml:space="preserve"> фразеологической игры на русский язык.</w:t>
      </w:r>
    </w:p>
    <w:p w14:paraId="5214BBBB" w14:textId="6816CAE7" w:rsidR="00266739" w:rsidRPr="00C7541C" w:rsidRDefault="00BD627F" w:rsidP="00412876">
      <w:pPr>
        <w:spacing w:after="0" w:line="240" w:lineRule="auto"/>
        <w:ind w:firstLine="709"/>
        <w:rPr>
          <w:rFonts w:ascii="Times New Roman" w:hAnsi="Times New Roman" w:cs="Times New Roman"/>
          <w:lang w:val="de-DE"/>
        </w:rPr>
      </w:pPr>
      <w:r w:rsidRPr="00C7541C">
        <w:rPr>
          <w:rFonts w:ascii="Times New Roman" w:hAnsi="Times New Roman" w:cs="Times New Roman"/>
          <w:b/>
          <w:bCs/>
          <w:lang w:val="de-DE"/>
        </w:rPr>
        <w:t xml:space="preserve">1. </w:t>
      </w:r>
      <w:r w:rsidR="00266739" w:rsidRPr="00C7541C">
        <w:rPr>
          <w:rFonts w:ascii="Times New Roman" w:hAnsi="Times New Roman" w:cs="Times New Roman"/>
          <w:b/>
          <w:bCs/>
        </w:rPr>
        <w:t>Калькирование</w:t>
      </w:r>
      <w:r w:rsidR="00B36B2E" w:rsidRPr="00C7541C">
        <w:rPr>
          <w:rFonts w:ascii="Times New Roman" w:hAnsi="Times New Roman" w:cs="Times New Roman"/>
          <w:lang w:val="de-DE"/>
        </w:rPr>
        <w:t>:</w:t>
      </w:r>
    </w:p>
    <w:p w14:paraId="4063DF39" w14:textId="609E82AB" w:rsidR="00583019" w:rsidRPr="00583019" w:rsidRDefault="00266739" w:rsidP="00583019">
      <w:pPr>
        <w:spacing w:after="0" w:line="240" w:lineRule="auto"/>
        <w:ind w:firstLine="709"/>
        <w:rPr>
          <w:rFonts w:ascii="Times New Roman" w:hAnsi="Times New Roman" w:cs="Times New Roman"/>
          <w:lang w:val="de-DE"/>
        </w:rPr>
      </w:pPr>
      <w:r w:rsidRPr="00C7541C">
        <w:rPr>
          <w:rFonts w:ascii="Times New Roman" w:hAnsi="Times New Roman" w:cs="Times New Roman"/>
          <w:b/>
          <w:bCs/>
        </w:rPr>
        <w:t>Пример</w:t>
      </w:r>
      <w:r w:rsidRPr="00C7541C">
        <w:rPr>
          <w:rFonts w:ascii="Times New Roman" w:hAnsi="Times New Roman" w:cs="Times New Roman"/>
          <w:b/>
          <w:bCs/>
          <w:lang w:val="de-DE"/>
        </w:rPr>
        <w:t xml:space="preserve"> 1.</w:t>
      </w:r>
      <w:r w:rsidRPr="00C7541C">
        <w:rPr>
          <w:rFonts w:ascii="Times New Roman" w:hAnsi="Times New Roman" w:cs="Times New Roman"/>
          <w:lang w:val="de-DE"/>
        </w:rPr>
        <w:t xml:space="preserve"> </w:t>
      </w:r>
      <w:r w:rsidR="00583019">
        <w:rPr>
          <w:rFonts w:ascii="Times New Roman" w:hAnsi="Times New Roman" w:cs="Times New Roman"/>
          <w:lang w:val="de-DE"/>
        </w:rPr>
        <w:t>„</w:t>
      </w:r>
      <w:r w:rsidR="00583019" w:rsidRPr="00F70591">
        <w:rPr>
          <w:rFonts w:ascii="Times New Roman" w:hAnsi="Times New Roman" w:cs="Times New Roman"/>
          <w:i/>
          <w:iCs/>
          <w:u w:val="single"/>
          <w:lang w:val="de-DE"/>
        </w:rPr>
        <w:t>Alter schützt vor Klugheit nicht</w:t>
      </w:r>
      <w:r w:rsidR="00583019">
        <w:rPr>
          <w:rFonts w:ascii="Times New Roman" w:hAnsi="Times New Roman" w:cs="Times New Roman"/>
          <w:i/>
          <w:iCs/>
          <w:lang w:val="de-DE"/>
        </w:rPr>
        <w:t>“</w:t>
      </w:r>
      <w:r w:rsidR="00583019" w:rsidRPr="00583019">
        <w:rPr>
          <w:rFonts w:ascii="Times New Roman" w:hAnsi="Times New Roman" w:cs="Times New Roman"/>
          <w:i/>
          <w:iCs/>
          <w:lang w:val="de-DE"/>
        </w:rPr>
        <w:t xml:space="preserve">, sagte Fabian. </w:t>
      </w:r>
      <w:r w:rsidR="00583019">
        <w:rPr>
          <w:rFonts w:ascii="Times New Roman" w:hAnsi="Times New Roman" w:cs="Times New Roman"/>
          <w:i/>
          <w:iCs/>
          <w:lang w:val="de-DE"/>
        </w:rPr>
        <w:t>„</w:t>
      </w:r>
      <w:r w:rsidR="00583019" w:rsidRPr="00583019">
        <w:rPr>
          <w:rFonts w:ascii="Times New Roman" w:hAnsi="Times New Roman" w:cs="Times New Roman"/>
          <w:i/>
          <w:iCs/>
          <w:lang w:val="de-DE"/>
        </w:rPr>
        <w:t xml:space="preserve">Leider sind nicht alle Erfinder so sentimental” </w:t>
      </w:r>
      <w:r w:rsidR="00583019" w:rsidRPr="00583019">
        <w:rPr>
          <w:rFonts w:ascii="Times New Roman" w:hAnsi="Times New Roman" w:cs="Times New Roman"/>
          <w:lang w:val="de-DE"/>
        </w:rPr>
        <w:t>[</w:t>
      </w:r>
      <w:r w:rsidR="00583019">
        <w:rPr>
          <w:rFonts w:ascii="Times New Roman" w:hAnsi="Times New Roman" w:cs="Times New Roman"/>
          <w:lang w:val="de-DE"/>
        </w:rPr>
        <w:t>K</w:t>
      </w:r>
      <w:r w:rsidR="00583019" w:rsidRPr="00583019">
        <w:rPr>
          <w:rFonts w:ascii="Times New Roman" w:hAnsi="Times New Roman" w:cs="Times New Roman"/>
          <w:lang w:val="de-DE"/>
        </w:rPr>
        <w:t>ä</w:t>
      </w:r>
      <w:r w:rsidR="00583019">
        <w:rPr>
          <w:rFonts w:ascii="Times New Roman" w:hAnsi="Times New Roman" w:cs="Times New Roman"/>
          <w:lang w:val="de-DE"/>
        </w:rPr>
        <w:t>stner</w:t>
      </w:r>
      <w:r w:rsidR="00583019" w:rsidRPr="00583019">
        <w:rPr>
          <w:rFonts w:ascii="Times New Roman" w:hAnsi="Times New Roman" w:cs="Times New Roman"/>
          <w:lang w:val="de-DE"/>
        </w:rPr>
        <w:t xml:space="preserve">, 1985: </w:t>
      </w:r>
      <w:r w:rsidR="00F70591">
        <w:rPr>
          <w:rFonts w:ascii="Times New Roman" w:hAnsi="Times New Roman" w:cs="Times New Roman"/>
          <w:lang w:val="de-DE"/>
        </w:rPr>
        <w:t>91</w:t>
      </w:r>
      <w:r w:rsidR="00583019" w:rsidRPr="00583019">
        <w:rPr>
          <w:rFonts w:ascii="Times New Roman" w:hAnsi="Times New Roman" w:cs="Times New Roman"/>
          <w:lang w:val="de-DE"/>
        </w:rPr>
        <w:t>]</w:t>
      </w:r>
    </w:p>
    <w:p w14:paraId="2DEA3469" w14:textId="2F0E59D6" w:rsidR="00583019" w:rsidRPr="008F70AA" w:rsidRDefault="00266739" w:rsidP="00583019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C7541C">
        <w:rPr>
          <w:rFonts w:ascii="Times New Roman" w:hAnsi="Times New Roman" w:cs="Times New Roman"/>
          <w:b/>
          <w:bCs/>
        </w:rPr>
        <w:t>Перевод.</w:t>
      </w:r>
      <w:r w:rsidR="00583019">
        <w:rPr>
          <w:rFonts w:ascii="Times New Roman" w:hAnsi="Times New Roman" w:cs="Times New Roman"/>
          <w:i/>
          <w:iCs/>
        </w:rPr>
        <w:t xml:space="preserve"> </w:t>
      </w:r>
      <w:r w:rsidR="00583019" w:rsidRPr="00583019">
        <w:rPr>
          <w:rFonts w:ascii="Times New Roman" w:hAnsi="Times New Roman" w:cs="Times New Roman"/>
          <w:i/>
          <w:iCs/>
        </w:rPr>
        <w:t xml:space="preserve">– </w:t>
      </w:r>
      <w:r w:rsidR="00583019" w:rsidRPr="00F70591">
        <w:rPr>
          <w:rFonts w:ascii="Times New Roman" w:hAnsi="Times New Roman" w:cs="Times New Roman"/>
          <w:i/>
          <w:iCs/>
          <w:u w:val="single"/>
        </w:rPr>
        <w:t>Старость от ума не спасает</w:t>
      </w:r>
      <w:r w:rsidR="00583019" w:rsidRPr="00583019">
        <w:rPr>
          <w:rFonts w:ascii="Times New Roman" w:hAnsi="Times New Roman" w:cs="Times New Roman"/>
          <w:i/>
          <w:iCs/>
        </w:rPr>
        <w:t>, – сказал Фабиан, – к сожалению, не все изобретатели так сентиментальные</w:t>
      </w:r>
      <w:r w:rsidR="00F70591">
        <w:rPr>
          <w:rFonts w:ascii="Times New Roman" w:hAnsi="Times New Roman" w:cs="Times New Roman"/>
          <w:i/>
          <w:iCs/>
        </w:rPr>
        <w:t>.</w:t>
      </w:r>
      <w:r w:rsidR="003A3A62" w:rsidRPr="003A3A62">
        <w:rPr>
          <w:rFonts w:ascii="Times New Roman" w:hAnsi="Times New Roman" w:cs="Times New Roman"/>
          <w:i/>
          <w:iCs/>
        </w:rPr>
        <w:t xml:space="preserve"> </w:t>
      </w:r>
      <w:r w:rsidR="003A3A62" w:rsidRPr="008F70AA">
        <w:rPr>
          <w:rFonts w:ascii="Times New Roman" w:hAnsi="Times New Roman" w:cs="Times New Roman"/>
        </w:rPr>
        <w:t>[</w:t>
      </w:r>
      <w:proofErr w:type="spellStart"/>
      <w:r w:rsidR="003A3A62">
        <w:rPr>
          <w:rFonts w:ascii="Times New Roman" w:hAnsi="Times New Roman" w:cs="Times New Roman"/>
          <w:lang w:bidi="ar-EG"/>
        </w:rPr>
        <w:t>Кестнер</w:t>
      </w:r>
      <w:proofErr w:type="spellEnd"/>
      <w:r w:rsidR="003A3A62">
        <w:rPr>
          <w:rFonts w:ascii="Times New Roman" w:hAnsi="Times New Roman" w:cs="Times New Roman"/>
          <w:lang w:bidi="ar-EG"/>
        </w:rPr>
        <w:t>, 1975</w:t>
      </w:r>
      <w:r w:rsidR="003A3A62" w:rsidRPr="008F70AA">
        <w:rPr>
          <w:rFonts w:ascii="Times New Roman" w:hAnsi="Times New Roman" w:cs="Times New Roman"/>
        </w:rPr>
        <w:t>]</w:t>
      </w:r>
    </w:p>
    <w:p w14:paraId="4A42A75B" w14:textId="298C4F0B" w:rsidR="00F70591" w:rsidRDefault="00266739" w:rsidP="00F70591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C7541C">
        <w:rPr>
          <w:rFonts w:ascii="Times New Roman" w:hAnsi="Times New Roman" w:cs="Times New Roman"/>
        </w:rPr>
        <w:t>В</w:t>
      </w:r>
      <w:r w:rsidRPr="008F70AA">
        <w:rPr>
          <w:rFonts w:ascii="Times New Roman" w:hAnsi="Times New Roman" w:cs="Times New Roman"/>
        </w:rPr>
        <w:t xml:space="preserve"> </w:t>
      </w:r>
      <w:r w:rsidRPr="00C7541C">
        <w:rPr>
          <w:rFonts w:ascii="Times New Roman" w:hAnsi="Times New Roman" w:cs="Times New Roman"/>
        </w:rPr>
        <w:t>данном</w:t>
      </w:r>
      <w:r w:rsidRPr="008F70AA">
        <w:rPr>
          <w:rFonts w:ascii="Times New Roman" w:hAnsi="Times New Roman" w:cs="Times New Roman"/>
        </w:rPr>
        <w:t xml:space="preserve"> </w:t>
      </w:r>
      <w:r w:rsidRPr="00C7541C">
        <w:rPr>
          <w:rFonts w:ascii="Times New Roman" w:hAnsi="Times New Roman" w:cs="Times New Roman"/>
        </w:rPr>
        <w:t>примере</w:t>
      </w:r>
      <w:r w:rsidRPr="008F70AA">
        <w:rPr>
          <w:rFonts w:ascii="Times New Roman" w:hAnsi="Times New Roman" w:cs="Times New Roman"/>
        </w:rPr>
        <w:t xml:space="preserve"> </w:t>
      </w:r>
      <w:r w:rsidRPr="00C7541C">
        <w:rPr>
          <w:rFonts w:ascii="Times New Roman" w:hAnsi="Times New Roman" w:cs="Times New Roman"/>
        </w:rPr>
        <w:t>обыгрывается</w:t>
      </w:r>
      <w:r w:rsidRPr="008F70AA">
        <w:rPr>
          <w:rFonts w:ascii="Times New Roman" w:hAnsi="Times New Roman" w:cs="Times New Roman"/>
        </w:rPr>
        <w:t xml:space="preserve"> </w:t>
      </w:r>
      <w:r w:rsidRPr="00C7541C">
        <w:rPr>
          <w:rFonts w:ascii="Times New Roman" w:hAnsi="Times New Roman" w:cs="Times New Roman"/>
        </w:rPr>
        <w:t>фразеологизм</w:t>
      </w:r>
      <w:r w:rsidRPr="008F70AA">
        <w:rPr>
          <w:rFonts w:ascii="Times New Roman" w:hAnsi="Times New Roman" w:cs="Times New Roman"/>
        </w:rPr>
        <w:t xml:space="preserve"> </w:t>
      </w:r>
      <w:r w:rsidR="00F70591" w:rsidRPr="008F70AA">
        <w:rPr>
          <w:rFonts w:ascii="Times New Roman" w:hAnsi="Times New Roman" w:cs="Times New Roman"/>
          <w:lang w:bidi="ar-EG"/>
        </w:rPr>
        <w:t>«</w:t>
      </w:r>
      <w:r w:rsidR="00F70591" w:rsidRPr="003A3A62">
        <w:rPr>
          <w:rFonts w:ascii="Times New Roman" w:hAnsi="Times New Roman" w:cs="Times New Roman"/>
          <w:lang w:val="en-US"/>
        </w:rPr>
        <w:t>Alter</w:t>
      </w:r>
      <w:r w:rsidR="00F70591" w:rsidRPr="008F70AA">
        <w:rPr>
          <w:rFonts w:ascii="Times New Roman" w:hAnsi="Times New Roman" w:cs="Times New Roman"/>
        </w:rPr>
        <w:t xml:space="preserve"> </w:t>
      </w:r>
      <w:r w:rsidR="00F70591" w:rsidRPr="003A3A62">
        <w:rPr>
          <w:rFonts w:ascii="Times New Roman" w:hAnsi="Times New Roman" w:cs="Times New Roman"/>
          <w:lang w:val="en-US"/>
        </w:rPr>
        <w:t>sch</w:t>
      </w:r>
      <w:r w:rsidR="00F70591" w:rsidRPr="008F70AA">
        <w:rPr>
          <w:rFonts w:ascii="Times New Roman" w:hAnsi="Times New Roman" w:cs="Times New Roman"/>
        </w:rPr>
        <w:t>ü</w:t>
      </w:r>
      <w:proofErr w:type="spellStart"/>
      <w:r w:rsidR="00F70591" w:rsidRPr="003A3A62">
        <w:rPr>
          <w:rFonts w:ascii="Times New Roman" w:hAnsi="Times New Roman" w:cs="Times New Roman"/>
          <w:lang w:val="en-US"/>
        </w:rPr>
        <w:t>tzt</w:t>
      </w:r>
      <w:proofErr w:type="spellEnd"/>
      <w:r w:rsidR="00F70591" w:rsidRPr="008F70AA">
        <w:rPr>
          <w:rFonts w:ascii="Times New Roman" w:hAnsi="Times New Roman" w:cs="Times New Roman"/>
        </w:rPr>
        <w:t xml:space="preserve"> </w:t>
      </w:r>
      <w:proofErr w:type="spellStart"/>
      <w:r w:rsidR="00F70591" w:rsidRPr="003A3A62">
        <w:rPr>
          <w:rFonts w:ascii="Times New Roman" w:hAnsi="Times New Roman" w:cs="Times New Roman"/>
          <w:lang w:val="en-US"/>
        </w:rPr>
        <w:t>vor</w:t>
      </w:r>
      <w:proofErr w:type="spellEnd"/>
      <w:r w:rsidR="00F70591" w:rsidRPr="008F70AA">
        <w:rPr>
          <w:rFonts w:ascii="Times New Roman" w:hAnsi="Times New Roman" w:cs="Times New Roman"/>
        </w:rPr>
        <w:t xml:space="preserve"> </w:t>
      </w:r>
      <w:proofErr w:type="spellStart"/>
      <w:r w:rsidR="00F70591" w:rsidRPr="003A3A62">
        <w:rPr>
          <w:rFonts w:ascii="Times New Roman" w:hAnsi="Times New Roman" w:cs="Times New Roman"/>
          <w:lang w:val="en-US"/>
        </w:rPr>
        <w:t>Klugheit</w:t>
      </w:r>
      <w:proofErr w:type="spellEnd"/>
      <w:r w:rsidR="00F70591" w:rsidRPr="008F70AA">
        <w:rPr>
          <w:rFonts w:ascii="Times New Roman" w:hAnsi="Times New Roman" w:cs="Times New Roman"/>
        </w:rPr>
        <w:t xml:space="preserve"> </w:t>
      </w:r>
      <w:proofErr w:type="spellStart"/>
      <w:r w:rsidR="00F70591" w:rsidRPr="003A3A62">
        <w:rPr>
          <w:rFonts w:ascii="Times New Roman" w:hAnsi="Times New Roman" w:cs="Times New Roman"/>
          <w:lang w:val="en-US"/>
        </w:rPr>
        <w:t>nicht</w:t>
      </w:r>
      <w:proofErr w:type="spellEnd"/>
      <w:r w:rsidR="00F70591" w:rsidRPr="008F70AA">
        <w:rPr>
          <w:rFonts w:ascii="Times New Roman" w:hAnsi="Times New Roman" w:cs="Times New Roman"/>
          <w:lang w:bidi="ar-EG"/>
        </w:rPr>
        <w:t>» (</w:t>
      </w:r>
      <w:proofErr w:type="spellStart"/>
      <w:r w:rsidR="00F70591">
        <w:rPr>
          <w:rFonts w:ascii="Times New Roman" w:hAnsi="Times New Roman" w:cs="Times New Roman"/>
          <w:lang w:bidi="ar-EG"/>
        </w:rPr>
        <w:t>ориг</w:t>
      </w:r>
      <w:proofErr w:type="spellEnd"/>
      <w:r w:rsidR="00F70591" w:rsidRPr="008F70AA">
        <w:rPr>
          <w:rFonts w:ascii="Times New Roman" w:hAnsi="Times New Roman" w:cs="Times New Roman"/>
          <w:lang w:bidi="ar-EG"/>
        </w:rPr>
        <w:t xml:space="preserve">. </w:t>
      </w:r>
      <w:r w:rsidR="00F70591">
        <w:rPr>
          <w:rFonts w:ascii="Times New Roman" w:hAnsi="Times New Roman" w:cs="Times New Roman"/>
          <w:lang w:bidi="ar-EG"/>
        </w:rPr>
        <w:t>«</w:t>
      </w:r>
      <w:proofErr w:type="spellStart"/>
      <w:r w:rsidR="00F70591" w:rsidRPr="00F70591">
        <w:rPr>
          <w:rFonts w:ascii="Times New Roman" w:hAnsi="Times New Roman" w:cs="Times New Roman"/>
        </w:rPr>
        <w:t>Alter</w:t>
      </w:r>
      <w:proofErr w:type="spellEnd"/>
      <w:r w:rsidR="00F70591" w:rsidRPr="00F70591">
        <w:rPr>
          <w:rFonts w:ascii="Times New Roman" w:hAnsi="Times New Roman" w:cs="Times New Roman"/>
        </w:rPr>
        <w:t xml:space="preserve"> </w:t>
      </w:r>
      <w:proofErr w:type="spellStart"/>
      <w:r w:rsidR="00F70591" w:rsidRPr="00F70591">
        <w:rPr>
          <w:rFonts w:ascii="Times New Roman" w:hAnsi="Times New Roman" w:cs="Times New Roman"/>
        </w:rPr>
        <w:t>schützt</w:t>
      </w:r>
      <w:proofErr w:type="spellEnd"/>
      <w:r w:rsidR="00F70591" w:rsidRPr="00F70591">
        <w:rPr>
          <w:rFonts w:ascii="Times New Roman" w:hAnsi="Times New Roman" w:cs="Times New Roman"/>
        </w:rPr>
        <w:t xml:space="preserve"> </w:t>
      </w:r>
      <w:proofErr w:type="spellStart"/>
      <w:r w:rsidR="00F70591" w:rsidRPr="00F70591">
        <w:rPr>
          <w:rFonts w:ascii="Times New Roman" w:hAnsi="Times New Roman" w:cs="Times New Roman"/>
        </w:rPr>
        <w:t>vor</w:t>
      </w:r>
      <w:proofErr w:type="spellEnd"/>
      <w:r w:rsidR="00F70591" w:rsidRPr="00F70591">
        <w:rPr>
          <w:rFonts w:ascii="Times New Roman" w:hAnsi="Times New Roman" w:cs="Times New Roman"/>
        </w:rPr>
        <w:t xml:space="preserve"> </w:t>
      </w:r>
      <w:proofErr w:type="spellStart"/>
      <w:r w:rsidR="00F70591" w:rsidRPr="00F70591">
        <w:rPr>
          <w:rFonts w:ascii="Times New Roman" w:hAnsi="Times New Roman" w:cs="Times New Roman"/>
        </w:rPr>
        <w:t>Torheit</w:t>
      </w:r>
      <w:proofErr w:type="spellEnd"/>
      <w:r w:rsidR="00F70591" w:rsidRPr="00F70591">
        <w:rPr>
          <w:rFonts w:ascii="Times New Roman" w:hAnsi="Times New Roman" w:cs="Times New Roman"/>
        </w:rPr>
        <w:t xml:space="preserve"> </w:t>
      </w:r>
      <w:proofErr w:type="spellStart"/>
      <w:r w:rsidR="00F70591" w:rsidRPr="00F70591">
        <w:rPr>
          <w:rFonts w:ascii="Times New Roman" w:hAnsi="Times New Roman" w:cs="Times New Roman"/>
        </w:rPr>
        <w:t>nicht</w:t>
      </w:r>
      <w:proofErr w:type="spellEnd"/>
      <w:r w:rsidR="00F70591">
        <w:rPr>
          <w:rFonts w:ascii="Times New Roman" w:hAnsi="Times New Roman" w:cs="Times New Roman"/>
        </w:rPr>
        <w:t>»</w:t>
      </w:r>
      <w:r w:rsidR="00F70591" w:rsidRPr="00F70591">
        <w:rPr>
          <w:rFonts w:ascii="Times New Roman" w:hAnsi="Times New Roman" w:cs="Times New Roman"/>
        </w:rPr>
        <w:t xml:space="preserve"> </w:t>
      </w:r>
      <w:r w:rsidR="00F70591">
        <w:rPr>
          <w:rFonts w:ascii="Times New Roman" w:hAnsi="Times New Roman" w:cs="Times New Roman"/>
        </w:rPr>
        <w:t>– «</w:t>
      </w:r>
      <w:r w:rsidR="00F70591" w:rsidRPr="00F70591">
        <w:rPr>
          <w:rFonts w:ascii="Times New Roman" w:hAnsi="Times New Roman" w:cs="Times New Roman"/>
        </w:rPr>
        <w:t>и на старуху бывает проруха</w:t>
      </w:r>
      <w:r w:rsidR="00F70591">
        <w:rPr>
          <w:rFonts w:ascii="Times New Roman" w:hAnsi="Times New Roman" w:cs="Times New Roman"/>
        </w:rPr>
        <w:t>»</w:t>
      </w:r>
      <w:r w:rsidR="00F70591" w:rsidRPr="00F70591">
        <w:rPr>
          <w:rFonts w:ascii="Times New Roman" w:hAnsi="Times New Roman" w:cs="Times New Roman"/>
        </w:rPr>
        <w:t>,</w:t>
      </w:r>
      <w:r w:rsidR="00F70591">
        <w:rPr>
          <w:rFonts w:ascii="Times New Roman" w:hAnsi="Times New Roman" w:cs="Times New Roman"/>
        </w:rPr>
        <w:t xml:space="preserve"> «се</w:t>
      </w:r>
      <w:r w:rsidR="00F70591" w:rsidRPr="00F70591">
        <w:rPr>
          <w:rFonts w:ascii="Times New Roman" w:hAnsi="Times New Roman" w:cs="Times New Roman"/>
        </w:rPr>
        <w:t>дина в бороду, бес в ребро</w:t>
      </w:r>
      <w:r w:rsidR="00F70591">
        <w:rPr>
          <w:rFonts w:ascii="Times New Roman" w:hAnsi="Times New Roman" w:cs="Times New Roman"/>
        </w:rPr>
        <w:t>»</w:t>
      </w:r>
      <w:r w:rsidR="00F70591" w:rsidRPr="00F70591">
        <w:rPr>
          <w:rFonts w:ascii="Times New Roman" w:hAnsi="Times New Roman" w:cs="Times New Roman"/>
        </w:rPr>
        <w:t>)</w:t>
      </w:r>
      <w:r w:rsidR="00583019">
        <w:rPr>
          <w:rFonts w:ascii="Times New Roman" w:hAnsi="Times New Roman" w:cs="Times New Roman"/>
        </w:rPr>
        <w:t xml:space="preserve">. </w:t>
      </w:r>
      <w:r w:rsidR="00F70591">
        <w:rPr>
          <w:rFonts w:ascii="Times New Roman" w:hAnsi="Times New Roman" w:cs="Times New Roman"/>
        </w:rPr>
        <w:t xml:space="preserve">Применив калькирование, переводчику удалось передать смысл фразеологизма и </w:t>
      </w:r>
      <w:r w:rsidR="00F70591" w:rsidRPr="00F70591">
        <w:rPr>
          <w:rFonts w:ascii="Times New Roman" w:hAnsi="Times New Roman" w:cs="Times New Roman"/>
        </w:rPr>
        <w:t>сохранить комический эффект</w:t>
      </w:r>
      <w:r w:rsidR="00F70591">
        <w:rPr>
          <w:rFonts w:ascii="Times New Roman" w:hAnsi="Times New Roman" w:cs="Times New Roman"/>
        </w:rPr>
        <w:t>.</w:t>
      </w:r>
    </w:p>
    <w:p w14:paraId="3E6A0367" w14:textId="78DCD0C9" w:rsidR="00266739" w:rsidRPr="00B32BC6" w:rsidRDefault="00BD627F" w:rsidP="00F70591">
      <w:pPr>
        <w:spacing w:after="0" w:line="240" w:lineRule="auto"/>
        <w:ind w:firstLine="709"/>
        <w:rPr>
          <w:rFonts w:ascii="Times New Roman" w:hAnsi="Times New Roman" w:cs="Times New Roman"/>
          <w:lang w:val="de-DE"/>
        </w:rPr>
      </w:pPr>
      <w:r w:rsidRPr="00B32BC6">
        <w:rPr>
          <w:rFonts w:ascii="Times New Roman" w:hAnsi="Times New Roman" w:cs="Times New Roman"/>
          <w:b/>
          <w:bCs/>
          <w:lang w:val="de-DE"/>
        </w:rPr>
        <w:t xml:space="preserve">2. </w:t>
      </w:r>
      <w:r w:rsidR="00266739" w:rsidRPr="00C7541C">
        <w:rPr>
          <w:rFonts w:ascii="Times New Roman" w:hAnsi="Times New Roman" w:cs="Times New Roman"/>
          <w:b/>
          <w:bCs/>
        </w:rPr>
        <w:t>Подбор</w:t>
      </w:r>
      <w:r w:rsidR="00266739" w:rsidRPr="00B32BC6">
        <w:rPr>
          <w:rFonts w:ascii="Times New Roman" w:hAnsi="Times New Roman" w:cs="Times New Roman"/>
          <w:b/>
          <w:bCs/>
          <w:lang w:val="de-DE"/>
        </w:rPr>
        <w:t xml:space="preserve"> </w:t>
      </w:r>
      <w:r w:rsidR="00266739" w:rsidRPr="00C7541C">
        <w:rPr>
          <w:rFonts w:ascii="Times New Roman" w:hAnsi="Times New Roman" w:cs="Times New Roman"/>
          <w:b/>
          <w:bCs/>
        </w:rPr>
        <w:t>аналога</w:t>
      </w:r>
      <w:r w:rsidR="00266739" w:rsidRPr="00B32BC6">
        <w:rPr>
          <w:rFonts w:ascii="Times New Roman" w:hAnsi="Times New Roman" w:cs="Times New Roman"/>
          <w:b/>
          <w:bCs/>
          <w:lang w:val="de-DE"/>
        </w:rPr>
        <w:t>:</w:t>
      </w:r>
    </w:p>
    <w:p w14:paraId="04114BE1" w14:textId="48519E21" w:rsidR="00266739" w:rsidRPr="00C7541C" w:rsidRDefault="00266739" w:rsidP="00412876">
      <w:pPr>
        <w:spacing w:after="0" w:line="240" w:lineRule="auto"/>
        <w:ind w:firstLine="709"/>
        <w:rPr>
          <w:rFonts w:ascii="Times New Roman" w:hAnsi="Times New Roman" w:cs="Times New Roman"/>
          <w:i/>
          <w:iCs/>
          <w:lang w:val="de-DE"/>
        </w:rPr>
      </w:pPr>
      <w:r w:rsidRPr="00C7541C">
        <w:rPr>
          <w:rFonts w:ascii="Times New Roman" w:hAnsi="Times New Roman" w:cs="Times New Roman"/>
          <w:b/>
          <w:bCs/>
        </w:rPr>
        <w:t>Пример</w:t>
      </w:r>
      <w:r w:rsidRPr="00B32BC6">
        <w:rPr>
          <w:rFonts w:ascii="Times New Roman" w:hAnsi="Times New Roman" w:cs="Times New Roman"/>
          <w:b/>
          <w:bCs/>
          <w:lang w:val="de-DE"/>
        </w:rPr>
        <w:t xml:space="preserve"> </w:t>
      </w:r>
      <w:r w:rsidR="005A60D1" w:rsidRPr="00B32BC6">
        <w:rPr>
          <w:rFonts w:ascii="Times New Roman" w:hAnsi="Times New Roman" w:cs="Times New Roman"/>
          <w:b/>
          <w:bCs/>
          <w:lang w:val="de-DE"/>
        </w:rPr>
        <w:t>2</w:t>
      </w:r>
      <w:r w:rsidRPr="00B32BC6">
        <w:rPr>
          <w:rFonts w:ascii="Times New Roman" w:hAnsi="Times New Roman" w:cs="Times New Roman"/>
          <w:b/>
          <w:bCs/>
          <w:lang w:val="de-DE"/>
        </w:rPr>
        <w:t>.</w:t>
      </w:r>
      <w:r w:rsidRPr="00B32BC6">
        <w:rPr>
          <w:rFonts w:ascii="Times New Roman" w:hAnsi="Times New Roman" w:cs="Times New Roman"/>
          <w:lang w:val="de-DE"/>
        </w:rPr>
        <w:t xml:space="preserve"> </w:t>
      </w:r>
      <w:r w:rsidR="00583019">
        <w:rPr>
          <w:rFonts w:ascii="Times New Roman" w:hAnsi="Times New Roman" w:cs="Times New Roman"/>
          <w:i/>
          <w:iCs/>
          <w:lang w:val="de-DE"/>
        </w:rPr>
        <w:t>„</w:t>
      </w:r>
      <w:r w:rsidRPr="00C7541C">
        <w:rPr>
          <w:rFonts w:ascii="Times New Roman" w:hAnsi="Times New Roman" w:cs="Times New Roman"/>
          <w:i/>
          <w:iCs/>
          <w:lang w:val="de-DE"/>
        </w:rPr>
        <w:t>Ich will das Glashaus demolieren, in dem ich sitze</w:t>
      </w:r>
      <w:r w:rsidR="00583019">
        <w:rPr>
          <w:rFonts w:ascii="Times New Roman" w:hAnsi="Times New Roman" w:cs="Times New Roman"/>
          <w:i/>
          <w:iCs/>
          <w:lang w:val="de-DE"/>
        </w:rPr>
        <w:t>“</w:t>
      </w:r>
      <w:r w:rsidRPr="00C7541C">
        <w:rPr>
          <w:rFonts w:ascii="Times New Roman" w:hAnsi="Times New Roman" w:cs="Times New Roman"/>
          <w:i/>
          <w:iCs/>
          <w:lang w:val="de-DE"/>
        </w:rPr>
        <w:t>.</w:t>
      </w:r>
    </w:p>
    <w:p w14:paraId="2698B8D4" w14:textId="1DA3A6E6" w:rsidR="00266739" w:rsidRPr="008F70AA" w:rsidRDefault="00583019" w:rsidP="00F7059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  <w:lang w:val="de-DE"/>
        </w:rPr>
        <w:t>„</w:t>
      </w:r>
      <w:r w:rsidR="00266739" w:rsidRPr="00C7541C">
        <w:rPr>
          <w:rFonts w:ascii="Times New Roman" w:hAnsi="Times New Roman" w:cs="Times New Roman"/>
          <w:i/>
          <w:iCs/>
          <w:u w:val="single"/>
          <w:lang w:val="de-DE"/>
        </w:rPr>
        <w:t>Das kann ins Auge gehen</w:t>
      </w:r>
      <w:r>
        <w:rPr>
          <w:rFonts w:ascii="Times New Roman" w:hAnsi="Times New Roman" w:cs="Times New Roman"/>
          <w:i/>
          <w:iCs/>
          <w:lang w:val="de-DE"/>
        </w:rPr>
        <w:t>“</w:t>
      </w:r>
      <w:r w:rsidR="00266739" w:rsidRPr="00C7541C">
        <w:rPr>
          <w:rFonts w:ascii="Times New Roman" w:hAnsi="Times New Roman" w:cs="Times New Roman"/>
          <w:i/>
          <w:iCs/>
          <w:lang w:val="de-DE"/>
        </w:rPr>
        <w:t>, meinte Johann.</w:t>
      </w:r>
      <w:r w:rsidR="00BD627F" w:rsidRPr="00C7541C">
        <w:rPr>
          <w:rFonts w:ascii="Times New Roman" w:hAnsi="Times New Roman" w:cs="Times New Roman"/>
          <w:i/>
          <w:iCs/>
          <w:lang w:val="de-DE"/>
        </w:rPr>
        <w:t xml:space="preserve"> </w:t>
      </w:r>
      <w:r w:rsidR="003D7630" w:rsidRPr="008F70AA">
        <w:rPr>
          <w:rFonts w:ascii="Times New Roman" w:hAnsi="Times New Roman" w:cs="Times New Roman"/>
        </w:rPr>
        <w:t>[</w:t>
      </w:r>
      <w:r w:rsidR="003D7630">
        <w:rPr>
          <w:rFonts w:ascii="Times New Roman" w:hAnsi="Times New Roman" w:cs="Times New Roman"/>
          <w:lang w:val="de-DE"/>
        </w:rPr>
        <w:t>K</w:t>
      </w:r>
      <w:r w:rsidR="003D7630" w:rsidRPr="008F70AA">
        <w:rPr>
          <w:rFonts w:ascii="Times New Roman" w:hAnsi="Times New Roman" w:cs="Times New Roman"/>
        </w:rPr>
        <w:t>ä</w:t>
      </w:r>
      <w:proofErr w:type="spellStart"/>
      <w:r w:rsidR="003D7630">
        <w:rPr>
          <w:rFonts w:ascii="Times New Roman" w:hAnsi="Times New Roman" w:cs="Times New Roman"/>
          <w:lang w:val="de-DE"/>
        </w:rPr>
        <w:t>stner</w:t>
      </w:r>
      <w:proofErr w:type="spellEnd"/>
      <w:r w:rsidR="003D7630" w:rsidRPr="008F70AA">
        <w:rPr>
          <w:rFonts w:ascii="Times New Roman" w:hAnsi="Times New Roman" w:cs="Times New Roman"/>
        </w:rPr>
        <w:t>, 2010: 19]</w:t>
      </w:r>
    </w:p>
    <w:p w14:paraId="4BF7586F" w14:textId="77777777" w:rsidR="00266739" w:rsidRPr="00C7541C" w:rsidRDefault="00266739" w:rsidP="00412876">
      <w:pPr>
        <w:spacing w:after="0" w:line="240" w:lineRule="auto"/>
        <w:ind w:firstLine="709"/>
        <w:rPr>
          <w:rFonts w:ascii="Times New Roman" w:hAnsi="Times New Roman" w:cs="Times New Roman"/>
          <w:i/>
          <w:iCs/>
        </w:rPr>
      </w:pPr>
      <w:r w:rsidRPr="00C7541C">
        <w:rPr>
          <w:rFonts w:ascii="Times New Roman" w:hAnsi="Times New Roman" w:cs="Times New Roman"/>
          <w:b/>
          <w:bCs/>
        </w:rPr>
        <w:t>Перевод.</w:t>
      </w:r>
      <w:r w:rsidRPr="00C7541C">
        <w:rPr>
          <w:rFonts w:ascii="Times New Roman" w:hAnsi="Times New Roman" w:cs="Times New Roman"/>
        </w:rPr>
        <w:t xml:space="preserve"> </w:t>
      </w:r>
      <w:r w:rsidRPr="00C7541C">
        <w:rPr>
          <w:rFonts w:ascii="Times New Roman" w:hAnsi="Times New Roman" w:cs="Times New Roman"/>
          <w:i/>
          <w:iCs/>
        </w:rPr>
        <w:t>– Я хочу разрушить теплицу, в которой сижу.</w:t>
      </w:r>
    </w:p>
    <w:p w14:paraId="6B0875BC" w14:textId="00C86E6A" w:rsidR="00266739" w:rsidRPr="008F70AA" w:rsidRDefault="00266739" w:rsidP="00F70591">
      <w:pPr>
        <w:spacing w:after="0" w:line="240" w:lineRule="auto"/>
        <w:rPr>
          <w:rFonts w:ascii="Times New Roman" w:hAnsi="Times New Roman" w:cs="Times New Roman"/>
        </w:rPr>
      </w:pPr>
      <w:r w:rsidRPr="00C7541C">
        <w:rPr>
          <w:rFonts w:ascii="Times New Roman" w:hAnsi="Times New Roman" w:cs="Times New Roman"/>
          <w:i/>
          <w:iCs/>
        </w:rPr>
        <w:t xml:space="preserve">– </w:t>
      </w:r>
      <w:r w:rsidRPr="00C7541C">
        <w:rPr>
          <w:rFonts w:ascii="Times New Roman" w:hAnsi="Times New Roman" w:cs="Times New Roman"/>
          <w:i/>
          <w:iCs/>
          <w:u w:val="single"/>
        </w:rPr>
        <w:t>Это может плохо кончиться</w:t>
      </w:r>
      <w:r w:rsidRPr="00C7541C">
        <w:rPr>
          <w:rFonts w:ascii="Times New Roman" w:hAnsi="Times New Roman" w:cs="Times New Roman"/>
          <w:i/>
          <w:iCs/>
        </w:rPr>
        <w:t>, - сказал Иоганн.</w:t>
      </w:r>
      <w:r w:rsidR="003A3A62">
        <w:rPr>
          <w:rFonts w:ascii="Times New Roman" w:hAnsi="Times New Roman" w:cs="Times New Roman"/>
          <w:i/>
          <w:iCs/>
        </w:rPr>
        <w:t xml:space="preserve"> </w:t>
      </w:r>
      <w:r w:rsidR="003A3A62" w:rsidRPr="008F70AA">
        <w:rPr>
          <w:rFonts w:ascii="Times New Roman" w:hAnsi="Times New Roman" w:cs="Times New Roman"/>
        </w:rPr>
        <w:t>[</w:t>
      </w:r>
      <w:proofErr w:type="spellStart"/>
      <w:r w:rsidR="003A3A62">
        <w:rPr>
          <w:rFonts w:ascii="Times New Roman" w:hAnsi="Times New Roman" w:cs="Times New Roman"/>
          <w:lang w:bidi="ar-EG"/>
        </w:rPr>
        <w:t>Кестнер</w:t>
      </w:r>
      <w:proofErr w:type="spellEnd"/>
      <w:r w:rsidR="003A3A62" w:rsidRPr="008F70AA">
        <w:rPr>
          <w:rFonts w:ascii="Times New Roman" w:hAnsi="Times New Roman" w:cs="Times New Roman"/>
        </w:rPr>
        <w:t>, 2007]</w:t>
      </w:r>
    </w:p>
    <w:p w14:paraId="6CB01FA0" w14:textId="6134CA09" w:rsidR="00266739" w:rsidRPr="00B32BC6" w:rsidRDefault="00266739" w:rsidP="00412876">
      <w:pPr>
        <w:spacing w:after="0" w:line="240" w:lineRule="auto"/>
        <w:ind w:firstLine="709"/>
        <w:rPr>
          <w:rFonts w:ascii="Times New Roman" w:hAnsi="Times New Roman" w:cs="Times New Roman"/>
          <w:lang w:val="de-DE"/>
        </w:rPr>
      </w:pPr>
      <w:r w:rsidRPr="00C7541C">
        <w:rPr>
          <w:rFonts w:ascii="Times New Roman" w:hAnsi="Times New Roman" w:cs="Times New Roman"/>
        </w:rPr>
        <w:t xml:space="preserve">В данном случае при подборе аналога </w:t>
      </w:r>
      <w:r w:rsidR="00BD627F" w:rsidRPr="00C7541C">
        <w:rPr>
          <w:rFonts w:ascii="Times New Roman" w:hAnsi="Times New Roman" w:cs="Times New Roman"/>
        </w:rPr>
        <w:t>фразеологизма «</w:t>
      </w:r>
      <w:proofErr w:type="spellStart"/>
      <w:r w:rsidR="00BD627F" w:rsidRPr="00C7541C">
        <w:rPr>
          <w:rFonts w:ascii="Times New Roman" w:hAnsi="Times New Roman" w:cs="Times New Roman"/>
        </w:rPr>
        <w:t>ins</w:t>
      </w:r>
      <w:proofErr w:type="spellEnd"/>
      <w:r w:rsidR="00BD627F" w:rsidRPr="00C7541C">
        <w:rPr>
          <w:rFonts w:ascii="Times New Roman" w:hAnsi="Times New Roman" w:cs="Times New Roman"/>
        </w:rPr>
        <w:t xml:space="preserve"> </w:t>
      </w:r>
      <w:proofErr w:type="spellStart"/>
      <w:r w:rsidR="00BD627F" w:rsidRPr="00C7541C">
        <w:rPr>
          <w:rFonts w:ascii="Times New Roman" w:hAnsi="Times New Roman" w:cs="Times New Roman"/>
        </w:rPr>
        <w:t>Auge</w:t>
      </w:r>
      <w:proofErr w:type="spellEnd"/>
      <w:r w:rsidR="00BD627F" w:rsidRPr="00C7541C">
        <w:rPr>
          <w:rFonts w:ascii="Times New Roman" w:hAnsi="Times New Roman" w:cs="Times New Roman"/>
        </w:rPr>
        <w:t xml:space="preserve"> </w:t>
      </w:r>
      <w:proofErr w:type="spellStart"/>
      <w:r w:rsidR="00BD627F" w:rsidRPr="00C7541C">
        <w:rPr>
          <w:rFonts w:ascii="Times New Roman" w:hAnsi="Times New Roman" w:cs="Times New Roman"/>
        </w:rPr>
        <w:t>gehen</w:t>
      </w:r>
      <w:proofErr w:type="spellEnd"/>
      <w:r w:rsidR="00BD627F" w:rsidRPr="00C7541C">
        <w:rPr>
          <w:rFonts w:ascii="Times New Roman" w:hAnsi="Times New Roman" w:cs="Times New Roman"/>
        </w:rPr>
        <w:t xml:space="preserve">» (досл. </w:t>
      </w:r>
      <w:r w:rsidR="00BD627F" w:rsidRPr="00B32BC6">
        <w:rPr>
          <w:rFonts w:ascii="Times New Roman" w:hAnsi="Times New Roman" w:cs="Times New Roman"/>
          <w:lang w:val="de-DE"/>
        </w:rPr>
        <w:t>«</w:t>
      </w:r>
      <w:r w:rsidR="00BD627F" w:rsidRPr="00C7541C">
        <w:rPr>
          <w:rFonts w:ascii="Times New Roman" w:hAnsi="Times New Roman" w:cs="Times New Roman"/>
        </w:rPr>
        <w:t>попасть</w:t>
      </w:r>
      <w:r w:rsidR="00BD627F" w:rsidRPr="00B32BC6">
        <w:rPr>
          <w:rFonts w:ascii="Times New Roman" w:hAnsi="Times New Roman" w:cs="Times New Roman"/>
          <w:lang w:val="de-DE"/>
        </w:rPr>
        <w:t xml:space="preserve"> (</w:t>
      </w:r>
      <w:r w:rsidR="00BD627F" w:rsidRPr="00C7541C">
        <w:rPr>
          <w:rFonts w:ascii="Times New Roman" w:hAnsi="Times New Roman" w:cs="Times New Roman"/>
        </w:rPr>
        <w:t>пойти</w:t>
      </w:r>
      <w:r w:rsidR="00BD627F" w:rsidRPr="00B32BC6">
        <w:rPr>
          <w:rFonts w:ascii="Times New Roman" w:hAnsi="Times New Roman" w:cs="Times New Roman"/>
          <w:lang w:val="de-DE"/>
        </w:rPr>
        <w:t xml:space="preserve">) </w:t>
      </w:r>
      <w:r w:rsidR="00BD627F" w:rsidRPr="00C7541C">
        <w:rPr>
          <w:rFonts w:ascii="Times New Roman" w:hAnsi="Times New Roman" w:cs="Times New Roman"/>
        </w:rPr>
        <w:t>в</w:t>
      </w:r>
      <w:r w:rsidR="00BD627F" w:rsidRPr="00B32BC6">
        <w:rPr>
          <w:rFonts w:ascii="Times New Roman" w:hAnsi="Times New Roman" w:cs="Times New Roman"/>
          <w:lang w:val="de-DE"/>
        </w:rPr>
        <w:t xml:space="preserve"> </w:t>
      </w:r>
      <w:r w:rsidR="00BD627F" w:rsidRPr="00C7541C">
        <w:rPr>
          <w:rFonts w:ascii="Times New Roman" w:hAnsi="Times New Roman" w:cs="Times New Roman"/>
        </w:rPr>
        <w:t>глаз</w:t>
      </w:r>
      <w:r w:rsidR="00BD627F" w:rsidRPr="00B32BC6">
        <w:rPr>
          <w:rFonts w:ascii="Times New Roman" w:hAnsi="Times New Roman" w:cs="Times New Roman"/>
          <w:lang w:val="de-DE"/>
        </w:rPr>
        <w:t>») – «</w:t>
      </w:r>
      <w:r w:rsidR="00BD627F" w:rsidRPr="00C7541C">
        <w:rPr>
          <w:rFonts w:ascii="Times New Roman" w:hAnsi="Times New Roman" w:cs="Times New Roman"/>
        </w:rPr>
        <w:t>выйти</w:t>
      </w:r>
      <w:r w:rsidR="00BD627F" w:rsidRPr="00B32BC6">
        <w:rPr>
          <w:rFonts w:ascii="Times New Roman" w:hAnsi="Times New Roman" w:cs="Times New Roman"/>
          <w:lang w:val="de-DE"/>
        </w:rPr>
        <w:t xml:space="preserve"> </w:t>
      </w:r>
      <w:r w:rsidR="00BD627F" w:rsidRPr="00C7541C">
        <w:rPr>
          <w:rFonts w:ascii="Times New Roman" w:hAnsi="Times New Roman" w:cs="Times New Roman"/>
        </w:rPr>
        <w:t>боком</w:t>
      </w:r>
      <w:r w:rsidR="00BD627F" w:rsidRPr="00B32BC6">
        <w:rPr>
          <w:rFonts w:ascii="Times New Roman" w:hAnsi="Times New Roman" w:cs="Times New Roman"/>
          <w:lang w:val="de-DE"/>
        </w:rPr>
        <w:t xml:space="preserve">» </w:t>
      </w:r>
      <w:r w:rsidRPr="00C7541C">
        <w:rPr>
          <w:rFonts w:ascii="Times New Roman" w:hAnsi="Times New Roman" w:cs="Times New Roman"/>
        </w:rPr>
        <w:t>языковая</w:t>
      </w:r>
      <w:r w:rsidRPr="00B32BC6">
        <w:rPr>
          <w:rFonts w:ascii="Times New Roman" w:hAnsi="Times New Roman" w:cs="Times New Roman"/>
          <w:lang w:val="de-DE"/>
        </w:rPr>
        <w:t xml:space="preserve"> </w:t>
      </w:r>
      <w:r w:rsidRPr="00C7541C">
        <w:rPr>
          <w:rFonts w:ascii="Times New Roman" w:hAnsi="Times New Roman" w:cs="Times New Roman"/>
        </w:rPr>
        <w:t>игра</w:t>
      </w:r>
      <w:r w:rsidRPr="00B32BC6">
        <w:rPr>
          <w:rFonts w:ascii="Times New Roman" w:hAnsi="Times New Roman" w:cs="Times New Roman"/>
          <w:lang w:val="de-DE"/>
        </w:rPr>
        <w:t xml:space="preserve"> </w:t>
      </w:r>
      <w:r w:rsidRPr="00C7541C">
        <w:rPr>
          <w:rFonts w:ascii="Times New Roman" w:hAnsi="Times New Roman" w:cs="Times New Roman"/>
        </w:rPr>
        <w:t>утрачивается</w:t>
      </w:r>
      <w:r w:rsidRPr="00B32BC6">
        <w:rPr>
          <w:rFonts w:ascii="Times New Roman" w:hAnsi="Times New Roman" w:cs="Times New Roman"/>
          <w:lang w:val="de-DE"/>
        </w:rPr>
        <w:t xml:space="preserve">. </w:t>
      </w:r>
    </w:p>
    <w:p w14:paraId="492BDDDB" w14:textId="4ABBF253" w:rsidR="00266739" w:rsidRPr="00C7541C" w:rsidRDefault="00BD627F" w:rsidP="00412876">
      <w:pPr>
        <w:spacing w:after="0" w:line="240" w:lineRule="auto"/>
        <w:ind w:firstLine="709"/>
        <w:rPr>
          <w:rFonts w:ascii="Times New Roman" w:hAnsi="Times New Roman" w:cs="Times New Roman"/>
          <w:b/>
          <w:bCs/>
          <w:lang w:val="de-DE"/>
        </w:rPr>
      </w:pPr>
      <w:r w:rsidRPr="00C7541C">
        <w:rPr>
          <w:rFonts w:ascii="Times New Roman" w:hAnsi="Times New Roman" w:cs="Times New Roman"/>
          <w:b/>
          <w:bCs/>
          <w:lang w:val="de-DE"/>
        </w:rPr>
        <w:t xml:space="preserve">3. </w:t>
      </w:r>
      <w:r w:rsidR="00266739" w:rsidRPr="00C7541C">
        <w:rPr>
          <w:rFonts w:ascii="Times New Roman" w:hAnsi="Times New Roman" w:cs="Times New Roman"/>
          <w:b/>
          <w:bCs/>
        </w:rPr>
        <w:t>Модуляция</w:t>
      </w:r>
      <w:r w:rsidRPr="00C7541C">
        <w:rPr>
          <w:rFonts w:ascii="Times New Roman" w:hAnsi="Times New Roman" w:cs="Times New Roman"/>
          <w:b/>
          <w:bCs/>
          <w:lang w:val="de-DE"/>
        </w:rPr>
        <w:t>:</w:t>
      </w:r>
    </w:p>
    <w:p w14:paraId="20AFC9E1" w14:textId="0CE11F32" w:rsidR="002F30D2" w:rsidRPr="008F70AA" w:rsidRDefault="00C15E96" w:rsidP="002F30D2">
      <w:pPr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iCs/>
        </w:rPr>
      </w:pPr>
      <w:r w:rsidRPr="00C15E96">
        <w:rPr>
          <w:rFonts w:ascii="Times New Roman" w:hAnsi="Times New Roman" w:cs="Times New Roman"/>
          <w:b/>
          <w:bCs/>
        </w:rPr>
        <w:t>Пример</w:t>
      </w:r>
      <w:r w:rsidRPr="00C15E96">
        <w:rPr>
          <w:rFonts w:ascii="Times New Roman" w:hAnsi="Times New Roman" w:cs="Times New Roman"/>
          <w:b/>
          <w:bCs/>
          <w:lang w:val="de-DE"/>
        </w:rPr>
        <w:t xml:space="preserve"> </w:t>
      </w:r>
      <w:r>
        <w:rPr>
          <w:rFonts w:ascii="Times New Roman" w:hAnsi="Times New Roman" w:cs="Times New Roman"/>
          <w:b/>
          <w:bCs/>
          <w:lang w:val="de-DE"/>
        </w:rPr>
        <w:t>3</w:t>
      </w:r>
      <w:r w:rsidRPr="00C15E96">
        <w:rPr>
          <w:rFonts w:ascii="Times New Roman" w:hAnsi="Times New Roman" w:cs="Times New Roman"/>
          <w:b/>
          <w:bCs/>
          <w:lang w:val="de-DE"/>
        </w:rPr>
        <w:t xml:space="preserve">. </w:t>
      </w:r>
      <w:r w:rsidR="002F30D2" w:rsidRPr="002F30D2">
        <w:rPr>
          <w:rFonts w:ascii="Times New Roman" w:hAnsi="Times New Roman" w:cs="Times New Roman"/>
          <w:i/>
          <w:iCs/>
          <w:lang w:val="de-DE"/>
        </w:rPr>
        <w:t xml:space="preserve">Und weil ihnen nichts mehr einfällt, was, wenn die Leute daran herumkochen, Bouillon gibt, und weil ihnen das, was ihnen früher einfiel, von der Mehrheit längst </w:t>
      </w:r>
      <w:r w:rsidR="002F30D2" w:rsidRPr="002F30D2">
        <w:rPr>
          <w:rFonts w:ascii="Times New Roman" w:hAnsi="Times New Roman" w:cs="Times New Roman"/>
          <w:i/>
          <w:iCs/>
          <w:u w:val="single"/>
          <w:lang w:val="de-DE"/>
        </w:rPr>
        <w:t>auf den Misthaufen der Geschichte geworfen wurde</w:t>
      </w:r>
      <w:r w:rsidR="002F30D2" w:rsidRPr="002F30D2">
        <w:rPr>
          <w:rFonts w:ascii="Times New Roman" w:hAnsi="Times New Roman" w:cs="Times New Roman"/>
          <w:i/>
          <w:iCs/>
          <w:lang w:val="de-DE"/>
        </w:rPr>
        <w:t xml:space="preserve">, fragen sich die Sittenrichter… </w:t>
      </w:r>
      <w:r w:rsidR="002F30D2" w:rsidRPr="002F30D2">
        <w:rPr>
          <w:rFonts w:ascii="Times New Roman" w:hAnsi="Times New Roman" w:cs="Times New Roman"/>
          <w:b/>
          <w:bCs/>
          <w:lang w:val="de-DE"/>
        </w:rPr>
        <w:t xml:space="preserve"> </w:t>
      </w:r>
      <w:r w:rsidR="002F30D2" w:rsidRPr="008F70AA">
        <w:rPr>
          <w:rFonts w:ascii="Times New Roman" w:hAnsi="Times New Roman" w:cs="Times New Roman"/>
        </w:rPr>
        <w:t>[</w:t>
      </w:r>
      <w:r w:rsidR="002F30D2">
        <w:rPr>
          <w:rFonts w:ascii="Times New Roman" w:hAnsi="Times New Roman" w:cs="Times New Roman"/>
          <w:lang w:val="de-DE"/>
        </w:rPr>
        <w:t>K</w:t>
      </w:r>
      <w:r w:rsidR="002F30D2" w:rsidRPr="008F70AA">
        <w:rPr>
          <w:rFonts w:ascii="Times New Roman" w:hAnsi="Times New Roman" w:cs="Times New Roman"/>
        </w:rPr>
        <w:t>ä</w:t>
      </w:r>
      <w:proofErr w:type="spellStart"/>
      <w:r w:rsidR="002F30D2">
        <w:rPr>
          <w:rFonts w:ascii="Times New Roman" w:hAnsi="Times New Roman" w:cs="Times New Roman"/>
          <w:lang w:val="de-DE"/>
        </w:rPr>
        <w:t>stner</w:t>
      </w:r>
      <w:proofErr w:type="spellEnd"/>
      <w:r w:rsidR="002F30D2" w:rsidRPr="008F70AA">
        <w:rPr>
          <w:rFonts w:ascii="Times New Roman" w:hAnsi="Times New Roman" w:cs="Times New Roman"/>
        </w:rPr>
        <w:t>, 1985: 1</w:t>
      </w:r>
      <w:r w:rsidR="002F30D2">
        <w:rPr>
          <w:rFonts w:ascii="Times New Roman" w:hAnsi="Times New Roman" w:cs="Times New Roman"/>
        </w:rPr>
        <w:t>97</w:t>
      </w:r>
      <w:r w:rsidR="002F30D2" w:rsidRPr="008F70AA">
        <w:rPr>
          <w:rFonts w:ascii="Times New Roman" w:hAnsi="Times New Roman" w:cs="Times New Roman"/>
        </w:rPr>
        <w:t>]</w:t>
      </w:r>
    </w:p>
    <w:p w14:paraId="12E08D5D" w14:textId="4F77032B" w:rsidR="002F30D2" w:rsidRPr="00B32BC6" w:rsidRDefault="002F30D2" w:rsidP="002F30D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F30D2">
        <w:rPr>
          <w:rFonts w:ascii="Times New Roman" w:hAnsi="Times New Roman" w:cs="Times New Roman"/>
          <w:b/>
          <w:bCs/>
        </w:rPr>
        <w:t>Перевод</w:t>
      </w:r>
      <w:r w:rsidRPr="002F30D2">
        <w:rPr>
          <w:rFonts w:ascii="Times New Roman" w:hAnsi="Times New Roman" w:cs="Times New Roman"/>
        </w:rPr>
        <w:t xml:space="preserve">. </w:t>
      </w:r>
      <w:r w:rsidRPr="002F30D2">
        <w:rPr>
          <w:rFonts w:ascii="Times New Roman" w:hAnsi="Times New Roman" w:cs="Times New Roman"/>
          <w:i/>
          <w:iCs/>
        </w:rPr>
        <w:t xml:space="preserve">А поскольку ничего другого моралистам в голову не приходит, кроме того, что когда люди много варятся в этом соку, получается бульон, а то, что им раньше приходило в голову, давно забраковано большинством и </w:t>
      </w:r>
      <w:r w:rsidRPr="002F30D2">
        <w:rPr>
          <w:rFonts w:ascii="Times New Roman" w:hAnsi="Times New Roman" w:cs="Times New Roman"/>
          <w:i/>
          <w:iCs/>
          <w:u w:val="single"/>
        </w:rPr>
        <w:t>выброшено на свалку исторических древностей</w:t>
      </w:r>
      <w:r w:rsidRPr="002F30D2">
        <w:rPr>
          <w:rFonts w:ascii="Times New Roman" w:hAnsi="Times New Roman" w:cs="Times New Roman"/>
          <w:i/>
          <w:iCs/>
        </w:rPr>
        <w:t>, они задаются вопросом …</w:t>
      </w:r>
      <w:r w:rsidR="003A3A62" w:rsidRPr="003A3A62">
        <w:rPr>
          <w:rFonts w:ascii="Times New Roman" w:hAnsi="Times New Roman" w:cs="Times New Roman"/>
          <w:i/>
          <w:iCs/>
        </w:rPr>
        <w:t xml:space="preserve"> </w:t>
      </w:r>
      <w:r w:rsidR="003A3A62" w:rsidRPr="00B32BC6">
        <w:rPr>
          <w:rFonts w:ascii="Times New Roman" w:hAnsi="Times New Roman" w:cs="Times New Roman"/>
        </w:rPr>
        <w:t>[</w:t>
      </w:r>
      <w:proofErr w:type="spellStart"/>
      <w:r w:rsidR="003A3A62">
        <w:rPr>
          <w:rFonts w:ascii="Times New Roman" w:hAnsi="Times New Roman" w:cs="Times New Roman"/>
          <w:lang w:bidi="ar-EG"/>
        </w:rPr>
        <w:t>Кестнер</w:t>
      </w:r>
      <w:proofErr w:type="spellEnd"/>
      <w:r w:rsidR="003A3A62" w:rsidRPr="00B32BC6">
        <w:rPr>
          <w:rFonts w:ascii="Times New Roman" w:hAnsi="Times New Roman" w:cs="Times New Roman"/>
        </w:rPr>
        <w:t>, 1975]</w:t>
      </w:r>
    </w:p>
    <w:p w14:paraId="5651751F" w14:textId="5AEA70E2" w:rsidR="002F30D2" w:rsidRDefault="002F30D2" w:rsidP="0041287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F30D2">
        <w:rPr>
          <w:rFonts w:ascii="Times New Roman" w:hAnsi="Times New Roman" w:cs="Times New Roman"/>
        </w:rPr>
        <w:t xml:space="preserve">В данном примере модуляция не позволяет передать смысл фразеологизма </w:t>
      </w:r>
      <w:proofErr w:type="spellStart"/>
      <w:r w:rsidRPr="00B32BC6">
        <w:rPr>
          <w:rFonts w:ascii="Times New Roman" w:hAnsi="Times New Roman" w:cs="Times New Roman"/>
          <w:i/>
          <w:iCs/>
        </w:rPr>
        <w:t>auf</w:t>
      </w:r>
      <w:proofErr w:type="spellEnd"/>
      <w:r w:rsidRPr="00B32BC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32BC6">
        <w:rPr>
          <w:rFonts w:ascii="Times New Roman" w:hAnsi="Times New Roman" w:cs="Times New Roman"/>
          <w:i/>
          <w:iCs/>
        </w:rPr>
        <w:t>den</w:t>
      </w:r>
      <w:proofErr w:type="spellEnd"/>
      <w:r w:rsidRPr="00B32BC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32BC6">
        <w:rPr>
          <w:rFonts w:ascii="Times New Roman" w:hAnsi="Times New Roman" w:cs="Times New Roman"/>
          <w:i/>
          <w:iCs/>
        </w:rPr>
        <w:t>Misthaufen</w:t>
      </w:r>
      <w:proofErr w:type="spellEnd"/>
      <w:r w:rsidRPr="00B32BC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32BC6">
        <w:rPr>
          <w:rFonts w:ascii="Times New Roman" w:hAnsi="Times New Roman" w:cs="Times New Roman"/>
          <w:i/>
          <w:iCs/>
        </w:rPr>
        <w:t>werfen</w:t>
      </w:r>
      <w:proofErr w:type="spellEnd"/>
      <w:r w:rsidRPr="002F30D2">
        <w:rPr>
          <w:rFonts w:ascii="Times New Roman" w:hAnsi="Times New Roman" w:cs="Times New Roman"/>
        </w:rPr>
        <w:t xml:space="preserve"> (досл. </w:t>
      </w:r>
      <w:r w:rsidRPr="00B32BC6">
        <w:rPr>
          <w:rFonts w:ascii="Times New Roman" w:hAnsi="Times New Roman" w:cs="Times New Roman"/>
          <w:i/>
          <w:iCs/>
        </w:rPr>
        <w:t>бросить в навозную кучу</w:t>
      </w:r>
      <w:r w:rsidRPr="002F30D2">
        <w:rPr>
          <w:rFonts w:ascii="Times New Roman" w:hAnsi="Times New Roman" w:cs="Times New Roman"/>
        </w:rPr>
        <w:t xml:space="preserve">; </w:t>
      </w:r>
      <w:proofErr w:type="spellStart"/>
      <w:r w:rsidRPr="002F30D2">
        <w:rPr>
          <w:rFonts w:ascii="Times New Roman" w:hAnsi="Times New Roman" w:cs="Times New Roman"/>
        </w:rPr>
        <w:t>ориг</w:t>
      </w:r>
      <w:proofErr w:type="spellEnd"/>
      <w:r w:rsidRPr="002F30D2">
        <w:rPr>
          <w:rFonts w:ascii="Times New Roman" w:hAnsi="Times New Roman" w:cs="Times New Roman"/>
        </w:rPr>
        <w:t xml:space="preserve">. </w:t>
      </w:r>
      <w:proofErr w:type="spellStart"/>
      <w:r w:rsidRPr="00B32BC6">
        <w:rPr>
          <w:rFonts w:ascii="Times New Roman" w:hAnsi="Times New Roman" w:cs="Times New Roman"/>
          <w:i/>
          <w:iCs/>
        </w:rPr>
        <w:t>über</w:t>
      </w:r>
      <w:proofErr w:type="spellEnd"/>
      <w:r w:rsidRPr="00B32BC6">
        <w:rPr>
          <w:rFonts w:ascii="Times New Roman" w:hAnsi="Times New Roman" w:cs="Times New Roman"/>
          <w:i/>
          <w:iCs/>
        </w:rPr>
        <w:t>/</w:t>
      </w:r>
      <w:proofErr w:type="spellStart"/>
      <w:r w:rsidRPr="00B32BC6">
        <w:rPr>
          <w:rFonts w:ascii="Times New Roman" w:hAnsi="Times New Roman" w:cs="Times New Roman"/>
          <w:i/>
          <w:iCs/>
        </w:rPr>
        <w:t>auf</w:t>
      </w:r>
      <w:proofErr w:type="spellEnd"/>
      <w:r w:rsidRPr="00B32BC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32BC6">
        <w:rPr>
          <w:rFonts w:ascii="Times New Roman" w:hAnsi="Times New Roman" w:cs="Times New Roman"/>
          <w:i/>
          <w:iCs/>
        </w:rPr>
        <w:t>den</w:t>
      </w:r>
      <w:proofErr w:type="spellEnd"/>
      <w:r w:rsidRPr="00B32BC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32BC6">
        <w:rPr>
          <w:rFonts w:ascii="Times New Roman" w:hAnsi="Times New Roman" w:cs="Times New Roman"/>
          <w:i/>
          <w:iCs/>
        </w:rPr>
        <w:t>Haufen</w:t>
      </w:r>
      <w:proofErr w:type="spellEnd"/>
      <w:r w:rsidRPr="00B32BC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32BC6">
        <w:rPr>
          <w:rFonts w:ascii="Times New Roman" w:hAnsi="Times New Roman" w:cs="Times New Roman"/>
          <w:i/>
          <w:iCs/>
        </w:rPr>
        <w:t>werfen</w:t>
      </w:r>
      <w:proofErr w:type="spellEnd"/>
      <w:r w:rsidRPr="002F30D2">
        <w:rPr>
          <w:rFonts w:ascii="Times New Roman" w:hAnsi="Times New Roman" w:cs="Times New Roman"/>
        </w:rPr>
        <w:t xml:space="preserve">) – «что-то расстроить, сорвать». Тем не менее, с помощью словосочетания </w:t>
      </w:r>
      <w:r w:rsidRPr="00B32BC6">
        <w:rPr>
          <w:rFonts w:ascii="Times New Roman" w:hAnsi="Times New Roman" w:cs="Times New Roman"/>
          <w:i/>
          <w:iCs/>
        </w:rPr>
        <w:t>свалка исторических древностей</w:t>
      </w:r>
      <w:r w:rsidRPr="002F30D2">
        <w:rPr>
          <w:rFonts w:ascii="Times New Roman" w:hAnsi="Times New Roman" w:cs="Times New Roman"/>
        </w:rPr>
        <w:t xml:space="preserve"> (по аналогии с </w:t>
      </w:r>
      <w:r w:rsidRPr="00B32BC6">
        <w:rPr>
          <w:rFonts w:ascii="Times New Roman" w:hAnsi="Times New Roman" w:cs="Times New Roman"/>
          <w:i/>
          <w:iCs/>
        </w:rPr>
        <w:t>выставка исторических древностей</w:t>
      </w:r>
      <w:r w:rsidRPr="002F30D2">
        <w:rPr>
          <w:rFonts w:ascii="Times New Roman" w:hAnsi="Times New Roman" w:cs="Times New Roman"/>
        </w:rPr>
        <w:t>) переводчику удается сохранить комический эффект.</w:t>
      </w:r>
    </w:p>
    <w:p w14:paraId="07E85A77" w14:textId="53FE1AA8" w:rsidR="00266739" w:rsidRDefault="00293EE0" w:rsidP="0041287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C7541C">
        <w:rPr>
          <w:rFonts w:ascii="Times New Roman" w:hAnsi="Times New Roman" w:cs="Times New Roman"/>
        </w:rPr>
        <w:t>Таким образом, на</w:t>
      </w:r>
      <w:r w:rsidR="00226E8C" w:rsidRPr="00C7541C">
        <w:rPr>
          <w:rFonts w:ascii="Times New Roman" w:hAnsi="Times New Roman" w:cs="Times New Roman"/>
        </w:rPr>
        <w:t xml:space="preserve"> основе проведенного анализа было выявлено, что </w:t>
      </w:r>
      <w:r w:rsidR="005A60D1" w:rsidRPr="00C7541C">
        <w:rPr>
          <w:rFonts w:ascii="Times New Roman" w:hAnsi="Times New Roman" w:cs="Times New Roman"/>
        </w:rPr>
        <w:t xml:space="preserve">при передаче фразеологической игры в повестях Эриха </w:t>
      </w:r>
      <w:proofErr w:type="spellStart"/>
      <w:r w:rsidR="005A60D1" w:rsidRPr="00C7541C">
        <w:rPr>
          <w:rFonts w:ascii="Times New Roman" w:hAnsi="Times New Roman" w:cs="Times New Roman"/>
        </w:rPr>
        <w:t>Кестнера</w:t>
      </w:r>
      <w:proofErr w:type="spellEnd"/>
      <w:r w:rsidR="005A60D1" w:rsidRPr="00C7541C">
        <w:rPr>
          <w:rFonts w:ascii="Times New Roman" w:hAnsi="Times New Roman" w:cs="Times New Roman"/>
        </w:rPr>
        <w:t xml:space="preserve"> на русский язык наиболее частотным способом перевода является калькирование, что свидетельствует о семантической схожести лексем языковой системы немецкого </w:t>
      </w:r>
      <w:r w:rsidR="005A60D1" w:rsidRPr="00C7541C">
        <w:rPr>
          <w:rFonts w:ascii="Times New Roman" w:hAnsi="Times New Roman" w:cs="Times New Roman"/>
        </w:rPr>
        <w:lastRenderedPageBreak/>
        <w:t>и русского языков. Калькирование также является наиболее адекватным способом передачи такого вида языковой игры, так как способствует сохранению комического эффекта</w:t>
      </w:r>
      <w:r w:rsidR="00226E8C" w:rsidRPr="00C7541C">
        <w:rPr>
          <w:rFonts w:ascii="Times New Roman" w:hAnsi="Times New Roman" w:cs="Times New Roman"/>
        </w:rPr>
        <w:t>.</w:t>
      </w:r>
    </w:p>
    <w:p w14:paraId="581FD4FA" w14:textId="77777777" w:rsidR="008F70AA" w:rsidRPr="00C7541C" w:rsidRDefault="008F70AA" w:rsidP="00412876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23126302" w14:textId="21DFB512" w:rsidR="00226E8C" w:rsidRPr="00C7541C" w:rsidRDefault="00A34B25" w:rsidP="0041287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Библиографический список</w:t>
      </w:r>
    </w:p>
    <w:p w14:paraId="615E8DF5" w14:textId="45B6DDD7" w:rsidR="00226E8C" w:rsidRPr="00D10FA1" w:rsidRDefault="00226E8C" w:rsidP="0041287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C7541C">
        <w:rPr>
          <w:rFonts w:ascii="Times New Roman" w:hAnsi="Times New Roman" w:cs="Times New Roman"/>
        </w:rPr>
        <w:t>1.</w:t>
      </w:r>
      <w:r w:rsidRPr="00511260">
        <w:rPr>
          <w:rFonts w:ascii="Times New Roman" w:hAnsi="Times New Roman" w:cs="Times New Roman"/>
        </w:rPr>
        <w:t xml:space="preserve"> </w:t>
      </w:r>
      <w:r w:rsidRPr="00412876">
        <w:rPr>
          <w:rFonts w:ascii="Times New Roman" w:hAnsi="Times New Roman" w:cs="Times New Roman"/>
          <w:bCs/>
          <w:i/>
        </w:rPr>
        <w:t>Ачкасов</w:t>
      </w:r>
      <w:r w:rsidR="00D10FA1" w:rsidRPr="00412876">
        <w:rPr>
          <w:rFonts w:ascii="Times New Roman" w:hAnsi="Times New Roman" w:cs="Times New Roman"/>
          <w:bCs/>
          <w:i/>
        </w:rPr>
        <w:t xml:space="preserve"> </w:t>
      </w:r>
      <w:r w:rsidRPr="00412876">
        <w:rPr>
          <w:rFonts w:ascii="Times New Roman" w:hAnsi="Times New Roman" w:cs="Times New Roman"/>
          <w:bCs/>
          <w:i/>
        </w:rPr>
        <w:t>А.В.</w:t>
      </w:r>
      <w:r w:rsidRPr="00D10FA1">
        <w:rPr>
          <w:rFonts w:ascii="Times New Roman" w:hAnsi="Times New Roman" w:cs="Times New Roman"/>
          <w:bCs/>
        </w:rPr>
        <w:t xml:space="preserve"> Англоязычная терминология локализации</w:t>
      </w:r>
      <w:r w:rsidR="00D10FA1">
        <w:rPr>
          <w:rFonts w:ascii="Times New Roman" w:hAnsi="Times New Roman" w:cs="Times New Roman"/>
        </w:rPr>
        <w:t xml:space="preserve"> / А.</w:t>
      </w:r>
      <w:r w:rsidRPr="00D10FA1">
        <w:rPr>
          <w:rFonts w:ascii="Times New Roman" w:hAnsi="Times New Roman" w:cs="Times New Roman"/>
        </w:rPr>
        <w:t>В. Ачкасов</w:t>
      </w:r>
      <w:r w:rsidR="00293EE0" w:rsidRPr="00D10FA1">
        <w:rPr>
          <w:rFonts w:ascii="Times New Roman" w:hAnsi="Times New Roman" w:cs="Times New Roman"/>
        </w:rPr>
        <w:t xml:space="preserve"> // </w:t>
      </w:r>
      <w:r w:rsidR="00D10FA1">
        <w:rPr>
          <w:rFonts w:ascii="Times New Roman" w:hAnsi="Times New Roman" w:cs="Times New Roman"/>
        </w:rPr>
        <w:t xml:space="preserve">Известия РГПУ им. </w:t>
      </w:r>
      <w:proofErr w:type="gramStart"/>
      <w:r w:rsidR="00D10FA1">
        <w:rPr>
          <w:rFonts w:ascii="Times New Roman" w:hAnsi="Times New Roman" w:cs="Times New Roman"/>
        </w:rPr>
        <w:t>А.</w:t>
      </w:r>
      <w:r w:rsidRPr="00D10FA1">
        <w:rPr>
          <w:rFonts w:ascii="Times New Roman" w:hAnsi="Times New Roman" w:cs="Times New Roman"/>
        </w:rPr>
        <w:t>И.</w:t>
      </w:r>
      <w:proofErr w:type="gramEnd"/>
      <w:r w:rsidRPr="00D10FA1">
        <w:rPr>
          <w:rFonts w:ascii="Times New Roman" w:hAnsi="Times New Roman" w:cs="Times New Roman"/>
        </w:rPr>
        <w:t xml:space="preserve"> Герцена</w:t>
      </w:r>
      <w:r w:rsidR="00293EE0" w:rsidRPr="00D10FA1">
        <w:rPr>
          <w:rFonts w:ascii="Times New Roman" w:hAnsi="Times New Roman" w:cs="Times New Roman"/>
        </w:rPr>
        <w:t xml:space="preserve"> </w:t>
      </w:r>
      <w:r w:rsidRPr="00D10FA1">
        <w:rPr>
          <w:rFonts w:ascii="Times New Roman" w:hAnsi="Times New Roman" w:cs="Times New Roman"/>
        </w:rPr>
        <w:t xml:space="preserve">2019. </w:t>
      </w:r>
      <w:r w:rsidR="00D10FA1">
        <w:rPr>
          <w:rFonts w:ascii="Times New Roman" w:hAnsi="Times New Roman" w:cs="Times New Roman"/>
        </w:rPr>
        <w:t>–</w:t>
      </w:r>
      <w:r w:rsidR="00293EE0" w:rsidRPr="00D10FA1">
        <w:rPr>
          <w:rFonts w:ascii="Times New Roman" w:hAnsi="Times New Roman" w:cs="Times New Roman"/>
        </w:rPr>
        <w:t xml:space="preserve"> </w:t>
      </w:r>
      <w:r w:rsidRPr="00D10FA1">
        <w:rPr>
          <w:rFonts w:ascii="Times New Roman" w:hAnsi="Times New Roman" w:cs="Times New Roman"/>
        </w:rPr>
        <w:t xml:space="preserve">№ 4. </w:t>
      </w:r>
      <w:r w:rsidR="00D10FA1">
        <w:rPr>
          <w:rFonts w:ascii="Times New Roman" w:hAnsi="Times New Roman" w:cs="Times New Roman"/>
        </w:rPr>
        <w:t>–</w:t>
      </w:r>
      <w:r w:rsidR="00293EE0" w:rsidRPr="00D10FA1">
        <w:rPr>
          <w:rFonts w:ascii="Times New Roman" w:hAnsi="Times New Roman" w:cs="Times New Roman"/>
        </w:rPr>
        <w:t xml:space="preserve"> </w:t>
      </w:r>
      <w:r w:rsidRPr="00D10FA1">
        <w:rPr>
          <w:rFonts w:ascii="Times New Roman" w:hAnsi="Times New Roman" w:cs="Times New Roman"/>
        </w:rPr>
        <w:t xml:space="preserve">С. </w:t>
      </w:r>
      <w:proofErr w:type="gramStart"/>
      <w:r w:rsidRPr="00D10FA1">
        <w:rPr>
          <w:rFonts w:ascii="Times New Roman" w:hAnsi="Times New Roman" w:cs="Times New Roman"/>
        </w:rPr>
        <w:t>80-88</w:t>
      </w:r>
      <w:proofErr w:type="gramEnd"/>
      <w:r w:rsidRPr="00D10FA1">
        <w:rPr>
          <w:rFonts w:ascii="Times New Roman" w:hAnsi="Times New Roman" w:cs="Times New Roman"/>
        </w:rPr>
        <w:t>.</w:t>
      </w:r>
    </w:p>
    <w:p w14:paraId="6E57A9AF" w14:textId="291692CE" w:rsidR="00226E8C" w:rsidRDefault="00226E8C" w:rsidP="0051126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10FA1">
        <w:rPr>
          <w:rFonts w:ascii="Times New Roman" w:hAnsi="Times New Roman" w:cs="Times New Roman"/>
        </w:rPr>
        <w:t xml:space="preserve">2. </w:t>
      </w:r>
      <w:r w:rsidR="00D10FA1" w:rsidRPr="00412876">
        <w:rPr>
          <w:rFonts w:ascii="Times New Roman" w:hAnsi="Times New Roman" w:cs="Times New Roman"/>
          <w:bCs/>
          <w:i/>
        </w:rPr>
        <w:t>Гридина</w:t>
      </w:r>
      <w:r w:rsidRPr="00412876">
        <w:rPr>
          <w:rFonts w:ascii="Times New Roman" w:hAnsi="Times New Roman" w:cs="Times New Roman"/>
          <w:bCs/>
          <w:i/>
        </w:rPr>
        <w:t xml:space="preserve"> </w:t>
      </w:r>
      <w:proofErr w:type="gramStart"/>
      <w:r w:rsidRPr="00412876">
        <w:rPr>
          <w:rFonts w:ascii="Times New Roman" w:hAnsi="Times New Roman" w:cs="Times New Roman"/>
          <w:bCs/>
          <w:i/>
        </w:rPr>
        <w:t>Т.А.</w:t>
      </w:r>
      <w:proofErr w:type="gramEnd"/>
      <w:r w:rsidRPr="00D10FA1">
        <w:rPr>
          <w:rFonts w:ascii="Times New Roman" w:hAnsi="Times New Roman" w:cs="Times New Roman"/>
          <w:bCs/>
        </w:rPr>
        <w:t xml:space="preserve"> Языковая игра: стереотип и творчество</w:t>
      </w:r>
      <w:r w:rsidR="00D10FA1">
        <w:rPr>
          <w:rFonts w:ascii="Times New Roman" w:hAnsi="Times New Roman" w:cs="Times New Roman"/>
        </w:rPr>
        <w:t xml:space="preserve"> / Т.</w:t>
      </w:r>
      <w:r w:rsidRPr="00D10FA1">
        <w:rPr>
          <w:rFonts w:ascii="Times New Roman" w:hAnsi="Times New Roman" w:cs="Times New Roman"/>
        </w:rPr>
        <w:t>А. Гридина. – Е.: Уральский государственный пед</w:t>
      </w:r>
      <w:r w:rsidR="00D10FA1">
        <w:rPr>
          <w:rFonts w:ascii="Times New Roman" w:hAnsi="Times New Roman" w:cs="Times New Roman"/>
        </w:rPr>
        <w:t>агогический университет, 1996. –</w:t>
      </w:r>
      <w:r w:rsidRPr="00D10FA1">
        <w:rPr>
          <w:rFonts w:ascii="Times New Roman" w:hAnsi="Times New Roman" w:cs="Times New Roman"/>
        </w:rPr>
        <w:t xml:space="preserve"> 214 с.</w:t>
      </w:r>
    </w:p>
    <w:p w14:paraId="50CD6320" w14:textId="4FE6A43B" w:rsidR="002F30D2" w:rsidRPr="000649A5" w:rsidRDefault="00511260" w:rsidP="002F30D2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D03D78" w:rsidRPr="00D03D78">
        <w:rPr>
          <w:rFonts w:ascii="Times New Roman" w:hAnsi="Times New Roman" w:cs="Times New Roman"/>
        </w:rPr>
        <w:t>.</w:t>
      </w:r>
      <w:r w:rsidR="00D03D78" w:rsidRPr="00D03D78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2F30D2" w:rsidRPr="00D03D78">
        <w:rPr>
          <w:rFonts w:ascii="Times New Roman" w:hAnsi="Times New Roman" w:cs="Times New Roman"/>
          <w:i/>
          <w:iCs/>
        </w:rPr>
        <w:t>Кестнер</w:t>
      </w:r>
      <w:proofErr w:type="spellEnd"/>
      <w:r w:rsidR="002F30D2" w:rsidRPr="00D03D78">
        <w:rPr>
          <w:rFonts w:ascii="Times New Roman" w:hAnsi="Times New Roman" w:cs="Times New Roman"/>
          <w:i/>
          <w:iCs/>
        </w:rPr>
        <w:t>, Э.</w:t>
      </w:r>
      <w:r w:rsidR="002F30D2" w:rsidRPr="00D14F0D">
        <w:rPr>
          <w:rFonts w:ascii="Times New Roman" w:hAnsi="Times New Roman" w:cs="Times New Roman"/>
        </w:rPr>
        <w:t xml:space="preserve"> </w:t>
      </w:r>
      <w:r w:rsidR="00291B0D" w:rsidRPr="00291B0D">
        <w:rPr>
          <w:rFonts w:ascii="Times New Roman" w:hAnsi="Times New Roman" w:cs="Times New Roman"/>
          <w:lang w:bidi="ar-EG"/>
        </w:rPr>
        <w:t xml:space="preserve">Немецкий язык с Эрихом </w:t>
      </w:r>
      <w:proofErr w:type="spellStart"/>
      <w:r w:rsidR="00291B0D" w:rsidRPr="00291B0D">
        <w:rPr>
          <w:rFonts w:ascii="Times New Roman" w:hAnsi="Times New Roman" w:cs="Times New Roman"/>
          <w:lang w:bidi="ar-EG"/>
        </w:rPr>
        <w:t>Кестнером</w:t>
      </w:r>
      <w:proofErr w:type="spellEnd"/>
      <w:r w:rsidR="00291B0D" w:rsidRPr="00291B0D">
        <w:rPr>
          <w:rFonts w:ascii="Times New Roman" w:hAnsi="Times New Roman" w:cs="Times New Roman"/>
          <w:lang w:bidi="ar-EG"/>
        </w:rPr>
        <w:t>. Трое в снегу</w:t>
      </w:r>
      <w:r w:rsidR="00291B0D">
        <w:rPr>
          <w:rFonts w:ascii="Times New Roman" w:hAnsi="Times New Roman" w:cs="Times New Roman"/>
          <w:lang w:bidi="ar-EG"/>
        </w:rPr>
        <w:t xml:space="preserve"> </w:t>
      </w:r>
      <w:r w:rsidR="002F30D2" w:rsidRPr="00D14F0D">
        <w:rPr>
          <w:rFonts w:ascii="Times New Roman" w:hAnsi="Times New Roman" w:cs="Times New Roman"/>
        </w:rPr>
        <w:t xml:space="preserve">/ Пер. с нем. </w:t>
      </w:r>
      <w:r w:rsidR="002F30D2" w:rsidRPr="000649A5">
        <w:rPr>
          <w:rFonts w:ascii="Times New Roman" w:hAnsi="Times New Roman" w:cs="Times New Roman"/>
        </w:rPr>
        <w:t xml:space="preserve">Н. </w:t>
      </w:r>
      <w:r w:rsidR="00291B0D">
        <w:rPr>
          <w:rFonts w:ascii="Times New Roman" w:hAnsi="Times New Roman" w:cs="Times New Roman"/>
        </w:rPr>
        <w:t>Агеевой</w:t>
      </w:r>
      <w:r w:rsidR="002F30D2">
        <w:rPr>
          <w:rFonts w:ascii="Times New Roman" w:hAnsi="Times New Roman" w:cs="Times New Roman"/>
        </w:rPr>
        <w:t xml:space="preserve">. – М.: </w:t>
      </w:r>
      <w:r w:rsidR="002F30D2" w:rsidRPr="000649A5">
        <w:rPr>
          <w:rFonts w:ascii="Times New Roman" w:hAnsi="Times New Roman" w:cs="Times New Roman"/>
        </w:rPr>
        <w:t>«</w:t>
      </w:r>
      <w:r w:rsidR="00291B0D">
        <w:rPr>
          <w:rFonts w:ascii="Times New Roman" w:hAnsi="Times New Roman" w:cs="Times New Roman"/>
        </w:rPr>
        <w:t>АСТ</w:t>
      </w:r>
      <w:r w:rsidR="002F30D2" w:rsidRPr="000649A5">
        <w:rPr>
          <w:rFonts w:ascii="Times New Roman" w:hAnsi="Times New Roman" w:cs="Times New Roman"/>
        </w:rPr>
        <w:t>»</w:t>
      </w:r>
      <w:r w:rsidR="002F30D2">
        <w:rPr>
          <w:rFonts w:ascii="Times New Roman" w:hAnsi="Times New Roman" w:cs="Times New Roman"/>
        </w:rPr>
        <w:t xml:space="preserve">, </w:t>
      </w:r>
      <w:r w:rsidR="00291B0D">
        <w:rPr>
          <w:rFonts w:ascii="Times New Roman" w:hAnsi="Times New Roman" w:cs="Times New Roman"/>
        </w:rPr>
        <w:t>2007</w:t>
      </w:r>
      <w:r w:rsidR="002F30D2">
        <w:rPr>
          <w:rFonts w:ascii="Times New Roman" w:hAnsi="Times New Roman" w:cs="Times New Roman"/>
        </w:rPr>
        <w:t>.</w:t>
      </w:r>
      <w:r w:rsidR="00291B0D">
        <w:rPr>
          <w:rFonts w:ascii="Times New Roman" w:hAnsi="Times New Roman" w:cs="Times New Roman"/>
        </w:rPr>
        <w:t xml:space="preserve"> – (</w:t>
      </w:r>
      <w:r w:rsidR="00291B0D" w:rsidRPr="00291B0D">
        <w:rPr>
          <w:rFonts w:ascii="Times New Roman" w:hAnsi="Times New Roman" w:cs="Times New Roman"/>
        </w:rPr>
        <w:t>https://litresp.ru/kniga/ru/%D0%9A/kestner-erih/nemeckij-yazik-s-erihom-kestnerom-troe-v-snegu</w:t>
      </w:r>
      <w:r w:rsidR="00291B0D">
        <w:rPr>
          <w:rFonts w:ascii="Times New Roman" w:hAnsi="Times New Roman" w:cs="Times New Roman"/>
        </w:rPr>
        <w:t>)</w:t>
      </w:r>
    </w:p>
    <w:p w14:paraId="2E58AB4D" w14:textId="779C2A74" w:rsidR="00226E8C" w:rsidRDefault="00511260" w:rsidP="00F70591">
      <w:pPr>
        <w:spacing w:after="0" w:line="240" w:lineRule="auto"/>
        <w:ind w:firstLine="709"/>
        <w:rPr>
          <w:rFonts w:ascii="Times New Roman" w:hAnsi="Times New Roman" w:cs="Times New Roman"/>
          <w:lang w:bidi="ar-EG"/>
        </w:rPr>
      </w:pPr>
      <w:r>
        <w:rPr>
          <w:rFonts w:ascii="Times New Roman" w:hAnsi="Times New Roman" w:cs="Times New Roman"/>
        </w:rPr>
        <w:t>4</w:t>
      </w:r>
      <w:r w:rsidR="00D03D78" w:rsidRPr="00D03D78">
        <w:rPr>
          <w:rFonts w:ascii="Times New Roman" w:hAnsi="Times New Roman" w:cs="Times New Roman"/>
        </w:rPr>
        <w:t>.</w:t>
      </w:r>
      <w:r w:rsidR="000649A5" w:rsidRPr="000649A5">
        <w:rPr>
          <w:rFonts w:ascii="Times New Roman" w:hAnsi="Times New Roman" w:cs="Times New Roman"/>
        </w:rPr>
        <w:t xml:space="preserve"> </w:t>
      </w:r>
      <w:proofErr w:type="spellStart"/>
      <w:r w:rsidR="002F30D2" w:rsidRPr="00D03D78">
        <w:rPr>
          <w:rFonts w:ascii="Times New Roman" w:hAnsi="Times New Roman" w:cs="Times New Roman"/>
          <w:i/>
          <w:iCs/>
        </w:rPr>
        <w:t>Кестнер</w:t>
      </w:r>
      <w:proofErr w:type="spellEnd"/>
      <w:r w:rsidR="002F30D2" w:rsidRPr="00D03D78">
        <w:rPr>
          <w:rFonts w:ascii="Times New Roman" w:hAnsi="Times New Roman" w:cs="Times New Roman"/>
          <w:i/>
          <w:iCs/>
        </w:rPr>
        <w:t>, Э.</w:t>
      </w:r>
      <w:r w:rsidR="002F30D2" w:rsidRPr="002F30D2">
        <w:rPr>
          <w:rFonts w:ascii="Times New Roman" w:hAnsi="Times New Roman" w:cs="Times New Roman"/>
        </w:rPr>
        <w:t xml:space="preserve"> </w:t>
      </w:r>
      <w:r w:rsidR="002F30D2">
        <w:rPr>
          <w:rFonts w:ascii="Times New Roman" w:hAnsi="Times New Roman" w:cs="Times New Roman"/>
          <w:lang w:bidi="ar-EG"/>
        </w:rPr>
        <w:t xml:space="preserve">Фабиан. Истрия одного моралиста / </w:t>
      </w:r>
      <w:r w:rsidR="002F30D2" w:rsidRPr="00D14F0D">
        <w:rPr>
          <w:rFonts w:ascii="Times New Roman" w:hAnsi="Times New Roman" w:cs="Times New Roman"/>
        </w:rPr>
        <w:t xml:space="preserve">Пер. с нем. </w:t>
      </w:r>
      <w:r w:rsidR="002F30D2">
        <w:rPr>
          <w:rFonts w:ascii="Times New Roman" w:hAnsi="Times New Roman" w:cs="Times New Roman"/>
        </w:rPr>
        <w:t>Е</w:t>
      </w:r>
      <w:r w:rsidR="002F30D2" w:rsidRPr="000649A5">
        <w:rPr>
          <w:rFonts w:ascii="Times New Roman" w:hAnsi="Times New Roman" w:cs="Times New Roman"/>
        </w:rPr>
        <w:t xml:space="preserve">. </w:t>
      </w:r>
      <w:proofErr w:type="spellStart"/>
      <w:r w:rsidR="002F30D2">
        <w:rPr>
          <w:rFonts w:ascii="Times New Roman" w:hAnsi="Times New Roman" w:cs="Times New Roman"/>
        </w:rPr>
        <w:t>Вильмонт</w:t>
      </w:r>
      <w:proofErr w:type="spellEnd"/>
      <w:r w:rsidR="002F30D2">
        <w:rPr>
          <w:rFonts w:ascii="Times New Roman" w:hAnsi="Times New Roman" w:cs="Times New Roman"/>
        </w:rPr>
        <w:t xml:space="preserve">. </w:t>
      </w:r>
      <w:r w:rsidR="00F65FDA">
        <w:rPr>
          <w:rFonts w:ascii="Times New Roman" w:hAnsi="Times New Roman" w:cs="Times New Roman"/>
        </w:rPr>
        <w:t>– М.:</w:t>
      </w:r>
      <w:r w:rsidR="002F30D2">
        <w:rPr>
          <w:rFonts w:ascii="Times New Roman" w:hAnsi="Times New Roman" w:cs="Times New Roman"/>
        </w:rPr>
        <w:t xml:space="preserve"> </w:t>
      </w:r>
      <w:r w:rsidR="002F30D2" w:rsidRPr="000649A5">
        <w:rPr>
          <w:rFonts w:ascii="Times New Roman" w:hAnsi="Times New Roman" w:cs="Times New Roman"/>
        </w:rPr>
        <w:t>«</w:t>
      </w:r>
      <w:r w:rsidR="00F65FDA">
        <w:rPr>
          <w:rFonts w:ascii="Times New Roman" w:hAnsi="Times New Roman" w:cs="Times New Roman"/>
        </w:rPr>
        <w:t>Художественная литература</w:t>
      </w:r>
      <w:r w:rsidR="002F30D2" w:rsidRPr="000649A5">
        <w:rPr>
          <w:rFonts w:ascii="Times New Roman" w:hAnsi="Times New Roman" w:cs="Times New Roman"/>
        </w:rPr>
        <w:t>»</w:t>
      </w:r>
      <w:r w:rsidR="002F30D2">
        <w:rPr>
          <w:rFonts w:ascii="Times New Roman" w:hAnsi="Times New Roman" w:cs="Times New Roman"/>
        </w:rPr>
        <w:t xml:space="preserve">, </w:t>
      </w:r>
      <w:r w:rsidR="002F30D2" w:rsidRPr="000649A5">
        <w:rPr>
          <w:rFonts w:ascii="Times New Roman" w:hAnsi="Times New Roman" w:cs="Times New Roman"/>
        </w:rPr>
        <w:t>19</w:t>
      </w:r>
      <w:r w:rsidR="002F30D2">
        <w:rPr>
          <w:rFonts w:ascii="Times New Roman" w:hAnsi="Times New Roman" w:cs="Times New Roman"/>
        </w:rPr>
        <w:t>7</w:t>
      </w:r>
      <w:r w:rsidR="002F30D2" w:rsidRPr="000649A5">
        <w:rPr>
          <w:rFonts w:ascii="Times New Roman" w:hAnsi="Times New Roman" w:cs="Times New Roman"/>
        </w:rPr>
        <w:t>5</w:t>
      </w:r>
      <w:r w:rsidR="002F30D2">
        <w:rPr>
          <w:rFonts w:ascii="Times New Roman" w:hAnsi="Times New Roman" w:cs="Times New Roman"/>
        </w:rPr>
        <w:t>.</w:t>
      </w:r>
      <w:r w:rsidR="00B81DA5">
        <w:rPr>
          <w:rFonts w:ascii="Times New Roman" w:hAnsi="Times New Roman" w:cs="Times New Roman"/>
        </w:rPr>
        <w:t xml:space="preserve"> – (</w:t>
      </w:r>
      <w:r w:rsidR="00B81DA5" w:rsidRPr="00B81DA5">
        <w:rPr>
          <w:rFonts w:ascii="Times New Roman" w:hAnsi="Times New Roman" w:cs="Times New Roman"/>
        </w:rPr>
        <w:t>https://litresp.ru/kniga/ru/%D0%9A/kestner-erih/fabian-istoriya-odnogo-moralista</w:t>
      </w:r>
      <w:r w:rsidR="00B81DA5">
        <w:rPr>
          <w:rFonts w:ascii="Times New Roman" w:hAnsi="Times New Roman" w:cs="Times New Roman"/>
        </w:rPr>
        <w:t>)</w:t>
      </w:r>
    </w:p>
    <w:p w14:paraId="4ECD5BB2" w14:textId="7F5A97A6" w:rsidR="00511260" w:rsidRPr="00511260" w:rsidRDefault="00F70591" w:rsidP="002F30D2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511260" w:rsidRPr="00D03D78">
        <w:rPr>
          <w:rFonts w:ascii="Times New Roman" w:hAnsi="Times New Roman" w:cs="Times New Roman"/>
        </w:rPr>
        <w:t>.</w:t>
      </w:r>
      <w:r w:rsidR="00511260">
        <w:rPr>
          <w:rFonts w:ascii="Times New Roman" w:hAnsi="Times New Roman" w:cs="Times New Roman"/>
        </w:rPr>
        <w:t xml:space="preserve"> </w:t>
      </w:r>
      <w:r w:rsidR="00511260" w:rsidRPr="00412876">
        <w:rPr>
          <w:rFonts w:ascii="Times New Roman" w:hAnsi="Times New Roman" w:cs="Times New Roman"/>
          <w:bCs/>
          <w:i/>
        </w:rPr>
        <w:t>Кунин А.В.</w:t>
      </w:r>
      <w:r w:rsidR="00511260" w:rsidRPr="00D10FA1">
        <w:rPr>
          <w:rFonts w:ascii="Times New Roman" w:hAnsi="Times New Roman" w:cs="Times New Roman"/>
          <w:bCs/>
        </w:rPr>
        <w:t xml:space="preserve"> Фразеология современного английского языка</w:t>
      </w:r>
      <w:r w:rsidR="00511260">
        <w:rPr>
          <w:rFonts w:ascii="Times New Roman" w:hAnsi="Times New Roman" w:cs="Times New Roman"/>
        </w:rPr>
        <w:t xml:space="preserve"> / А.</w:t>
      </w:r>
      <w:r w:rsidR="00511260" w:rsidRPr="00D10FA1">
        <w:rPr>
          <w:rFonts w:ascii="Times New Roman" w:hAnsi="Times New Roman" w:cs="Times New Roman"/>
        </w:rPr>
        <w:t>В. Кунин. – М.: ИМО, 197</w:t>
      </w:r>
      <w:r w:rsidR="00511260" w:rsidRPr="002059C5">
        <w:rPr>
          <w:rFonts w:ascii="Times New Roman" w:hAnsi="Times New Roman" w:cs="Times New Roman"/>
        </w:rPr>
        <w:t>2</w:t>
      </w:r>
      <w:r w:rsidR="00511260" w:rsidRPr="00D10FA1">
        <w:rPr>
          <w:rFonts w:ascii="Times New Roman" w:hAnsi="Times New Roman" w:cs="Times New Roman"/>
        </w:rPr>
        <w:t xml:space="preserve">. – </w:t>
      </w:r>
      <w:r w:rsidR="00511260" w:rsidRPr="002059C5">
        <w:rPr>
          <w:rFonts w:ascii="Times New Roman" w:hAnsi="Times New Roman" w:cs="Times New Roman"/>
        </w:rPr>
        <w:t xml:space="preserve">187 </w:t>
      </w:r>
      <w:r w:rsidR="00511260">
        <w:rPr>
          <w:rFonts w:ascii="Times New Roman" w:hAnsi="Times New Roman" w:cs="Times New Roman"/>
          <w:lang w:val="en-US"/>
        </w:rPr>
        <w:t>c</w:t>
      </w:r>
      <w:r w:rsidR="00511260" w:rsidRPr="00D10FA1">
        <w:rPr>
          <w:rFonts w:ascii="Times New Roman" w:hAnsi="Times New Roman" w:cs="Times New Roman"/>
        </w:rPr>
        <w:t>.</w:t>
      </w:r>
    </w:p>
    <w:p w14:paraId="113FCFE7" w14:textId="77E331DB" w:rsidR="00D03D78" w:rsidRDefault="003A3A62" w:rsidP="00D03D78">
      <w:pPr>
        <w:spacing w:after="0" w:line="240" w:lineRule="auto"/>
        <w:ind w:firstLine="709"/>
        <w:rPr>
          <w:rFonts w:ascii="Times New Roman" w:hAnsi="Times New Roman" w:cs="Times New Roman"/>
          <w:lang w:val="de-DE"/>
        </w:rPr>
      </w:pPr>
      <w:r w:rsidRPr="003A3A62">
        <w:rPr>
          <w:rFonts w:ascii="Times New Roman" w:hAnsi="Times New Roman" w:cs="Times New Roman"/>
          <w:lang w:val="de-DE"/>
        </w:rPr>
        <w:t>6</w:t>
      </w:r>
      <w:r w:rsidR="00D03D78">
        <w:rPr>
          <w:rFonts w:ascii="Times New Roman" w:hAnsi="Times New Roman" w:cs="Times New Roman"/>
          <w:lang w:val="de-DE"/>
        </w:rPr>
        <w:t xml:space="preserve">. </w:t>
      </w:r>
      <w:r w:rsidR="00D03D78" w:rsidRPr="00D14F0D">
        <w:rPr>
          <w:rFonts w:ascii="Times New Roman" w:hAnsi="Times New Roman" w:cs="Times New Roman"/>
          <w:i/>
          <w:iCs/>
          <w:lang w:val="de-DE"/>
        </w:rPr>
        <w:t>Kästner E.</w:t>
      </w:r>
      <w:r w:rsidR="00D03D78" w:rsidRPr="002059C5">
        <w:rPr>
          <w:rFonts w:ascii="Times New Roman" w:hAnsi="Times New Roman" w:cs="Times New Roman"/>
          <w:lang w:val="de-DE"/>
        </w:rPr>
        <w:t xml:space="preserve"> </w:t>
      </w:r>
      <w:r w:rsidR="00D03D78">
        <w:rPr>
          <w:rFonts w:ascii="Times New Roman" w:hAnsi="Times New Roman" w:cs="Times New Roman"/>
          <w:lang w:val="de-DE"/>
        </w:rPr>
        <w:t>Drei Männer im Schnee</w:t>
      </w:r>
      <w:r w:rsidR="00D03D78" w:rsidRPr="002059C5">
        <w:rPr>
          <w:rFonts w:ascii="Times New Roman" w:hAnsi="Times New Roman" w:cs="Times New Roman"/>
          <w:lang w:val="de-DE"/>
        </w:rPr>
        <w:t xml:space="preserve"> / E.</w:t>
      </w:r>
      <w:r w:rsidR="00D03D78">
        <w:rPr>
          <w:rFonts w:ascii="Times New Roman" w:hAnsi="Times New Roman" w:cs="Times New Roman"/>
          <w:lang w:val="de-DE"/>
        </w:rPr>
        <w:t xml:space="preserve"> </w:t>
      </w:r>
      <w:r w:rsidR="00D03D78" w:rsidRPr="002059C5">
        <w:rPr>
          <w:rFonts w:ascii="Times New Roman" w:hAnsi="Times New Roman" w:cs="Times New Roman"/>
          <w:lang w:val="de-DE"/>
        </w:rPr>
        <w:t xml:space="preserve">Kästner </w:t>
      </w:r>
      <w:r w:rsidR="00D03D78">
        <w:rPr>
          <w:rFonts w:ascii="Times New Roman" w:hAnsi="Times New Roman" w:cs="Times New Roman"/>
          <w:lang w:val="de-DE"/>
        </w:rPr>
        <w:t xml:space="preserve">// </w:t>
      </w:r>
      <w:r w:rsidR="000649A5">
        <w:rPr>
          <w:rFonts w:ascii="Times New Roman" w:hAnsi="Times New Roman" w:cs="Times New Roman"/>
          <w:lang w:val="de-DE"/>
        </w:rPr>
        <w:t>Zürich</w:t>
      </w:r>
      <w:r w:rsidR="000649A5" w:rsidRPr="000649A5">
        <w:rPr>
          <w:rFonts w:ascii="Times New Roman" w:hAnsi="Times New Roman" w:cs="Times New Roman"/>
          <w:lang w:val="de-DE"/>
        </w:rPr>
        <w:t xml:space="preserve">: </w:t>
      </w:r>
      <w:r w:rsidR="000649A5">
        <w:rPr>
          <w:rFonts w:ascii="Times New Roman" w:hAnsi="Times New Roman" w:cs="Times New Roman"/>
          <w:lang w:val="de-DE"/>
        </w:rPr>
        <w:t>Atrium Verlag AG</w:t>
      </w:r>
      <w:r w:rsidR="00D03D78" w:rsidRPr="002059C5">
        <w:rPr>
          <w:rFonts w:ascii="Times New Roman" w:hAnsi="Times New Roman" w:cs="Times New Roman"/>
          <w:lang w:val="de-DE"/>
        </w:rPr>
        <w:t xml:space="preserve">, </w:t>
      </w:r>
      <w:r w:rsidR="00D03D78">
        <w:rPr>
          <w:rFonts w:ascii="Times New Roman" w:hAnsi="Times New Roman" w:cs="Times New Roman"/>
          <w:lang w:val="de-DE"/>
        </w:rPr>
        <w:t>2010</w:t>
      </w:r>
      <w:r w:rsidR="00D03D78" w:rsidRPr="002059C5">
        <w:rPr>
          <w:rFonts w:ascii="Times New Roman" w:hAnsi="Times New Roman" w:cs="Times New Roman"/>
          <w:lang w:val="de-DE"/>
        </w:rPr>
        <w:t>.</w:t>
      </w:r>
    </w:p>
    <w:p w14:paraId="39A60EC8" w14:textId="344F25FC" w:rsidR="002F30D2" w:rsidRPr="00D03D78" w:rsidRDefault="003A3A62" w:rsidP="00D03D78">
      <w:pPr>
        <w:spacing w:after="0" w:line="240" w:lineRule="auto"/>
        <w:ind w:firstLine="709"/>
        <w:rPr>
          <w:rFonts w:ascii="Times New Roman" w:hAnsi="Times New Roman" w:cs="Times New Roman"/>
          <w:lang w:val="de-DE"/>
        </w:rPr>
      </w:pPr>
      <w:r w:rsidRPr="008F70AA">
        <w:rPr>
          <w:rFonts w:ascii="Times New Roman" w:hAnsi="Times New Roman" w:cs="Times New Roman"/>
          <w:i/>
          <w:iCs/>
          <w:lang w:val="de-DE"/>
        </w:rPr>
        <w:t>7</w:t>
      </w:r>
      <w:r w:rsidR="002F30D2">
        <w:rPr>
          <w:rFonts w:ascii="Times New Roman" w:hAnsi="Times New Roman" w:cs="Times New Roman"/>
          <w:i/>
          <w:iCs/>
          <w:lang w:val="de-DE"/>
        </w:rPr>
        <w:t>.</w:t>
      </w:r>
      <w:r w:rsidR="00F70591" w:rsidRPr="008F70AA">
        <w:rPr>
          <w:rFonts w:ascii="Times New Roman" w:hAnsi="Times New Roman" w:cs="Times New Roman"/>
          <w:i/>
          <w:iCs/>
          <w:lang w:val="de-DE"/>
        </w:rPr>
        <w:t xml:space="preserve"> </w:t>
      </w:r>
      <w:r w:rsidR="002F30D2" w:rsidRPr="00D14F0D">
        <w:rPr>
          <w:rFonts w:ascii="Times New Roman" w:hAnsi="Times New Roman" w:cs="Times New Roman"/>
          <w:i/>
          <w:iCs/>
          <w:lang w:val="de-DE"/>
        </w:rPr>
        <w:t>Kästner E.</w:t>
      </w:r>
      <w:r w:rsidR="002F30D2" w:rsidRPr="002059C5">
        <w:rPr>
          <w:rFonts w:ascii="Times New Roman" w:hAnsi="Times New Roman" w:cs="Times New Roman"/>
          <w:lang w:val="de-DE"/>
        </w:rPr>
        <w:t xml:space="preserve"> </w:t>
      </w:r>
      <w:r w:rsidR="002F30D2">
        <w:rPr>
          <w:rFonts w:ascii="Times New Roman" w:hAnsi="Times New Roman" w:cs="Times New Roman"/>
          <w:lang w:val="de-DE"/>
        </w:rPr>
        <w:t>Fabian. Die Geschichte eines Moralisten</w:t>
      </w:r>
      <w:r w:rsidR="002F30D2" w:rsidRPr="002059C5">
        <w:rPr>
          <w:rFonts w:ascii="Times New Roman" w:hAnsi="Times New Roman" w:cs="Times New Roman"/>
          <w:lang w:val="de-DE"/>
        </w:rPr>
        <w:t xml:space="preserve"> / E.</w:t>
      </w:r>
      <w:r w:rsidR="002F30D2">
        <w:rPr>
          <w:rFonts w:ascii="Times New Roman" w:hAnsi="Times New Roman" w:cs="Times New Roman"/>
          <w:lang w:val="de-DE"/>
        </w:rPr>
        <w:t xml:space="preserve"> </w:t>
      </w:r>
      <w:r w:rsidR="002F30D2" w:rsidRPr="002059C5">
        <w:rPr>
          <w:rFonts w:ascii="Times New Roman" w:hAnsi="Times New Roman" w:cs="Times New Roman"/>
          <w:lang w:val="de-DE"/>
        </w:rPr>
        <w:t xml:space="preserve">Kästner </w:t>
      </w:r>
      <w:r w:rsidR="002F30D2">
        <w:rPr>
          <w:rFonts w:ascii="Times New Roman" w:hAnsi="Times New Roman" w:cs="Times New Roman"/>
          <w:lang w:val="de-DE"/>
        </w:rPr>
        <w:t>// Zürich</w:t>
      </w:r>
      <w:r w:rsidR="002F30D2" w:rsidRPr="000649A5">
        <w:rPr>
          <w:rFonts w:ascii="Times New Roman" w:hAnsi="Times New Roman" w:cs="Times New Roman"/>
          <w:lang w:val="de-DE"/>
        </w:rPr>
        <w:t xml:space="preserve">: </w:t>
      </w:r>
      <w:r w:rsidR="002F30D2">
        <w:rPr>
          <w:rFonts w:ascii="Times New Roman" w:hAnsi="Times New Roman" w:cs="Times New Roman"/>
          <w:lang w:val="de-DE"/>
        </w:rPr>
        <w:t>Atrium Verlag AG</w:t>
      </w:r>
      <w:r w:rsidR="002F30D2" w:rsidRPr="002059C5">
        <w:rPr>
          <w:rFonts w:ascii="Times New Roman" w:hAnsi="Times New Roman" w:cs="Times New Roman"/>
          <w:lang w:val="de-DE"/>
        </w:rPr>
        <w:t xml:space="preserve">, </w:t>
      </w:r>
      <w:r w:rsidR="002F30D2">
        <w:rPr>
          <w:rFonts w:ascii="Times New Roman" w:hAnsi="Times New Roman" w:cs="Times New Roman"/>
          <w:lang w:val="de-DE"/>
        </w:rPr>
        <w:t>1985</w:t>
      </w:r>
      <w:r w:rsidR="002F30D2" w:rsidRPr="002059C5">
        <w:rPr>
          <w:rFonts w:ascii="Times New Roman" w:hAnsi="Times New Roman" w:cs="Times New Roman"/>
          <w:lang w:val="de-DE"/>
        </w:rPr>
        <w:t>.</w:t>
      </w:r>
    </w:p>
    <w:sectPr w:rsidR="002F30D2" w:rsidRPr="00D03D78" w:rsidSect="00C7541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7F76C2"/>
    <w:multiLevelType w:val="hybridMultilevel"/>
    <w:tmpl w:val="89C61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050BF5"/>
    <w:multiLevelType w:val="hybridMultilevel"/>
    <w:tmpl w:val="ADBED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406352">
    <w:abstractNumId w:val="1"/>
  </w:num>
  <w:num w:numId="2" w16cid:durableId="1698776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3BC"/>
    <w:rsid w:val="0003796B"/>
    <w:rsid w:val="000649A5"/>
    <w:rsid w:val="00070A77"/>
    <w:rsid w:val="0009058D"/>
    <w:rsid w:val="002059C5"/>
    <w:rsid w:val="00226E8C"/>
    <w:rsid w:val="00266325"/>
    <w:rsid w:val="00266739"/>
    <w:rsid w:val="00291B0D"/>
    <w:rsid w:val="00293EE0"/>
    <w:rsid w:val="002F30D2"/>
    <w:rsid w:val="00387AEC"/>
    <w:rsid w:val="003A3A62"/>
    <w:rsid w:val="003D7630"/>
    <w:rsid w:val="00412876"/>
    <w:rsid w:val="00511260"/>
    <w:rsid w:val="00583019"/>
    <w:rsid w:val="005A60D1"/>
    <w:rsid w:val="00656617"/>
    <w:rsid w:val="006943BC"/>
    <w:rsid w:val="008C7F51"/>
    <w:rsid w:val="008F70AA"/>
    <w:rsid w:val="009F41B5"/>
    <w:rsid w:val="00A34B25"/>
    <w:rsid w:val="00A546BA"/>
    <w:rsid w:val="00A8477C"/>
    <w:rsid w:val="00AB59DF"/>
    <w:rsid w:val="00AE5130"/>
    <w:rsid w:val="00B32BC6"/>
    <w:rsid w:val="00B36B2E"/>
    <w:rsid w:val="00B56B44"/>
    <w:rsid w:val="00B81DA5"/>
    <w:rsid w:val="00BD627F"/>
    <w:rsid w:val="00C15E96"/>
    <w:rsid w:val="00C523E7"/>
    <w:rsid w:val="00C7541C"/>
    <w:rsid w:val="00CF68EB"/>
    <w:rsid w:val="00D03D78"/>
    <w:rsid w:val="00D10FA1"/>
    <w:rsid w:val="00D14F0D"/>
    <w:rsid w:val="00F65FDA"/>
    <w:rsid w:val="00F70591"/>
    <w:rsid w:val="00F7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B411E"/>
  <w15:chartTrackingRefBased/>
  <w15:docId w15:val="{1AB9C3EC-B219-431A-93D7-FC597B154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Bidi" w:eastAsiaTheme="minorHAnsi" w:hAnsiTheme="majorBidi" w:cstheme="majorBidi"/>
        <w:kern w:val="2"/>
        <w:sz w:val="28"/>
        <w:szCs w:val="28"/>
        <w:lang w:val="ru-RU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B2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81DA5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B81D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2762</TotalTime>
  <Pages>3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Токарева Юлия Валерьевна</cp:lastModifiedBy>
  <cp:revision>10</cp:revision>
  <dcterms:created xsi:type="dcterms:W3CDTF">2023-05-28T20:10:00Z</dcterms:created>
  <dcterms:modified xsi:type="dcterms:W3CDTF">2023-06-09T17:34:00Z</dcterms:modified>
</cp:coreProperties>
</file>