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8AC0A" w14:textId="3E2FFA63" w:rsidR="004E6C6C" w:rsidRPr="0031685E" w:rsidRDefault="00AF120C" w:rsidP="00C12DC2">
      <w:pPr>
        <w:spacing w:line="240" w:lineRule="auto"/>
        <w:ind w:firstLine="0"/>
        <w:rPr>
          <w:b/>
          <w:bCs/>
          <w:szCs w:val="28"/>
        </w:rPr>
      </w:pPr>
      <w:r w:rsidRPr="0031685E">
        <w:rPr>
          <w:b/>
          <w:bCs/>
          <w:szCs w:val="28"/>
        </w:rPr>
        <w:t>Анализ заимствованных английских названий в китайском языке</w:t>
      </w:r>
    </w:p>
    <w:p w14:paraId="3F2C1633" w14:textId="6911414A" w:rsidR="00605334" w:rsidRPr="0031685E" w:rsidRDefault="00AF120C" w:rsidP="00B665AE">
      <w:pPr>
        <w:spacing w:line="240" w:lineRule="auto"/>
        <w:ind w:firstLine="0"/>
        <w:jc w:val="left"/>
        <w:rPr>
          <w:szCs w:val="28"/>
        </w:rPr>
      </w:pPr>
      <w:r w:rsidRPr="0031685E">
        <w:rPr>
          <w:b/>
          <w:bCs/>
          <w:szCs w:val="28"/>
        </w:rPr>
        <w:t xml:space="preserve">Мезенцев </w:t>
      </w:r>
      <w:r w:rsidR="008557E4">
        <w:rPr>
          <w:b/>
          <w:bCs/>
          <w:szCs w:val="28"/>
        </w:rPr>
        <w:t xml:space="preserve">Дамир Артурович </w:t>
      </w:r>
      <w:r w:rsidR="00605334" w:rsidRPr="0031685E">
        <w:rPr>
          <w:szCs w:val="28"/>
        </w:rPr>
        <w:t xml:space="preserve">ИФЖиМКК </w:t>
      </w:r>
      <w:r w:rsidR="00B665AE">
        <w:rPr>
          <w:szCs w:val="28"/>
        </w:rPr>
        <w:br/>
      </w:r>
      <w:r w:rsidR="00605334" w:rsidRPr="0031685E">
        <w:rPr>
          <w:sz w:val="24"/>
          <w:szCs w:val="24"/>
        </w:rPr>
        <w:t>Научный руководитель: Рудометова А. Ю., старший преподаватель</w:t>
      </w:r>
      <w:r w:rsidR="00605334" w:rsidRPr="0031685E">
        <w:rPr>
          <w:szCs w:val="28"/>
        </w:rPr>
        <w:t xml:space="preserve"> </w:t>
      </w:r>
    </w:p>
    <w:p w14:paraId="1EAD2C58" w14:textId="7E6027D1" w:rsidR="00605334" w:rsidRPr="0031685E" w:rsidRDefault="00A442BE" w:rsidP="002603B2">
      <w:pPr>
        <w:spacing w:line="240" w:lineRule="auto"/>
        <w:rPr>
          <w:szCs w:val="28"/>
        </w:rPr>
      </w:pPr>
      <w:r w:rsidRPr="0031685E">
        <w:rPr>
          <w:szCs w:val="28"/>
        </w:rPr>
        <w:t>В исследованиях современной китайской лингвист</w:t>
      </w:r>
      <w:r w:rsidRPr="008557E4">
        <w:rPr>
          <w:color w:val="000000" w:themeColor="text1"/>
          <w:szCs w:val="28"/>
        </w:rPr>
        <w:t>ик</w:t>
      </w:r>
      <w:r w:rsidR="00B665AE" w:rsidRPr="008557E4">
        <w:rPr>
          <w:color w:val="000000" w:themeColor="text1"/>
          <w:szCs w:val="28"/>
        </w:rPr>
        <w:t>и</w:t>
      </w:r>
      <w:r w:rsidR="00B665AE">
        <w:rPr>
          <w:szCs w:val="28"/>
        </w:rPr>
        <w:t xml:space="preserve"> принято считать, что </w:t>
      </w:r>
      <w:r w:rsidR="00B665AE" w:rsidRPr="008557E4">
        <w:rPr>
          <w:color w:val="000000" w:themeColor="text1"/>
          <w:szCs w:val="28"/>
        </w:rPr>
        <w:t>основным способом пополнения</w:t>
      </w:r>
      <w:r w:rsidRPr="008557E4">
        <w:rPr>
          <w:color w:val="000000" w:themeColor="text1"/>
          <w:szCs w:val="28"/>
        </w:rPr>
        <w:t xml:space="preserve"> </w:t>
      </w:r>
      <w:r w:rsidRPr="0031685E">
        <w:rPr>
          <w:szCs w:val="28"/>
        </w:rPr>
        <w:t xml:space="preserve">лексического наполнения китайского языка являются заимствования. У китайских ученых лингвистический категориальный аппарат </w:t>
      </w:r>
      <w:r w:rsidR="00FB77F3" w:rsidRPr="0031685E">
        <w:rPr>
          <w:szCs w:val="28"/>
        </w:rPr>
        <w:t>находится</w:t>
      </w:r>
      <w:r w:rsidRPr="0031685E">
        <w:rPr>
          <w:szCs w:val="28"/>
        </w:rPr>
        <w:t xml:space="preserve"> еще в процессе разработки, а </w:t>
      </w:r>
      <w:r w:rsidR="00B665AE">
        <w:rPr>
          <w:szCs w:val="28"/>
        </w:rPr>
        <w:t xml:space="preserve">потому </w:t>
      </w:r>
      <w:r w:rsidR="00B665AE" w:rsidRPr="008557E4">
        <w:rPr>
          <w:color w:val="000000" w:themeColor="text1"/>
          <w:szCs w:val="28"/>
        </w:rPr>
        <w:t>мы будем</w:t>
      </w:r>
      <w:r w:rsidRPr="008557E4">
        <w:rPr>
          <w:color w:val="000000" w:themeColor="text1"/>
          <w:szCs w:val="28"/>
        </w:rPr>
        <w:t xml:space="preserve"> </w:t>
      </w:r>
      <w:r w:rsidR="00B665AE">
        <w:rPr>
          <w:szCs w:val="28"/>
        </w:rPr>
        <w:t>использовать</w:t>
      </w:r>
      <w:r w:rsidRPr="0031685E">
        <w:rPr>
          <w:szCs w:val="28"/>
        </w:rPr>
        <w:t xml:space="preserve"> определени</w:t>
      </w:r>
      <w:r w:rsidR="00FB77F3" w:rsidRPr="0031685E">
        <w:rPr>
          <w:szCs w:val="28"/>
        </w:rPr>
        <w:t xml:space="preserve">е Э. </w:t>
      </w:r>
      <w:r w:rsidR="00FB77F3" w:rsidRPr="008557E4">
        <w:rPr>
          <w:color w:val="000000" w:themeColor="text1"/>
          <w:szCs w:val="28"/>
        </w:rPr>
        <w:t>Сепира</w:t>
      </w:r>
      <w:r w:rsidR="00B665AE" w:rsidRPr="008557E4">
        <w:rPr>
          <w:color w:val="000000" w:themeColor="text1"/>
          <w:szCs w:val="28"/>
        </w:rPr>
        <w:t>: «</w:t>
      </w:r>
      <w:r w:rsidR="00FB77F3" w:rsidRPr="008557E4">
        <w:rPr>
          <w:color w:val="000000" w:themeColor="text1"/>
          <w:szCs w:val="28"/>
        </w:rPr>
        <w:t>Заимствование – это процесс, в результате которого в языке появляется и закрепляется некоторый иноязычный элемент (прежде всего слово или полнозначная морфема). Заимствованная лексика отражает факты этнических контактов, социальные, экономические и культурные связи между языковыми коллективами</w:t>
      </w:r>
      <w:r w:rsidR="00B665AE" w:rsidRPr="008557E4">
        <w:rPr>
          <w:color w:val="000000" w:themeColor="text1"/>
          <w:szCs w:val="28"/>
        </w:rPr>
        <w:t>»</w:t>
      </w:r>
      <w:r w:rsidR="00FB77F3" w:rsidRPr="008557E4">
        <w:rPr>
          <w:color w:val="000000" w:themeColor="text1"/>
          <w:szCs w:val="28"/>
        </w:rPr>
        <w:t xml:space="preserve"> </w:t>
      </w:r>
      <w:r w:rsidR="00FB77F3" w:rsidRPr="0031685E">
        <w:rPr>
          <w:szCs w:val="28"/>
        </w:rPr>
        <w:t>[</w:t>
      </w:r>
      <w:r w:rsidR="00CD6D60">
        <w:rPr>
          <w:szCs w:val="28"/>
        </w:rPr>
        <w:t>6, стр. 71</w:t>
      </w:r>
      <w:r w:rsidR="00FB77F3" w:rsidRPr="0031685E">
        <w:rPr>
          <w:szCs w:val="28"/>
        </w:rPr>
        <w:t xml:space="preserve">]. </w:t>
      </w:r>
    </w:p>
    <w:p w14:paraId="4B36FF71" w14:textId="559E9F73" w:rsidR="00FB77F3" w:rsidRDefault="00FB77F3" w:rsidP="002603B2">
      <w:pPr>
        <w:spacing w:line="240" w:lineRule="auto"/>
        <w:rPr>
          <w:szCs w:val="28"/>
        </w:rPr>
      </w:pPr>
      <w:r w:rsidRPr="0031685E">
        <w:rPr>
          <w:szCs w:val="28"/>
        </w:rPr>
        <w:t xml:space="preserve">Обратимся к классификации заимствований </w:t>
      </w:r>
      <w:r w:rsidR="00C12DC2">
        <w:rPr>
          <w:szCs w:val="28"/>
        </w:rPr>
        <w:t>В.</w:t>
      </w:r>
      <w:r w:rsidR="00C12DC2" w:rsidRPr="0031685E">
        <w:rPr>
          <w:szCs w:val="28"/>
        </w:rPr>
        <w:t xml:space="preserve"> В.</w:t>
      </w:r>
      <w:r w:rsidR="00B665AE" w:rsidRPr="0031685E">
        <w:rPr>
          <w:szCs w:val="28"/>
        </w:rPr>
        <w:t xml:space="preserve"> </w:t>
      </w:r>
      <w:r w:rsidR="00B665AE">
        <w:rPr>
          <w:szCs w:val="28"/>
        </w:rPr>
        <w:t xml:space="preserve">Иванова. </w:t>
      </w:r>
      <w:r w:rsidRPr="0031685E">
        <w:rPr>
          <w:szCs w:val="28"/>
        </w:rPr>
        <w:t>Он делит их на</w:t>
      </w:r>
      <w:r w:rsidR="002603B2" w:rsidRPr="0031685E">
        <w:rPr>
          <w:szCs w:val="28"/>
        </w:rPr>
        <w:t>: фонетические, семантические, фонетико-семантические заимствования и буквенные вкрапления</w:t>
      </w:r>
      <w:r w:rsidR="00B665AE">
        <w:rPr>
          <w:szCs w:val="28"/>
        </w:rPr>
        <w:t xml:space="preserve"> </w:t>
      </w:r>
      <w:r w:rsidR="00B665AE" w:rsidRPr="00B665AE">
        <w:rPr>
          <w:szCs w:val="28"/>
        </w:rPr>
        <w:t>[</w:t>
      </w:r>
      <w:r w:rsidR="008557E4" w:rsidRPr="008557E4">
        <w:t xml:space="preserve">2, </w:t>
      </w:r>
      <w:r w:rsidR="008557E4">
        <w:t>стр. 280</w:t>
      </w:r>
      <w:r w:rsidR="00B665AE" w:rsidRPr="00B665AE">
        <w:rPr>
          <w:szCs w:val="28"/>
        </w:rPr>
        <w:t>]</w:t>
      </w:r>
      <w:r w:rsidR="002603B2" w:rsidRPr="0031685E">
        <w:rPr>
          <w:szCs w:val="28"/>
        </w:rPr>
        <w:t>.</w:t>
      </w:r>
    </w:p>
    <w:p w14:paraId="0018C315" w14:textId="3D55FB22" w:rsidR="002603B2" w:rsidRPr="0031685E" w:rsidRDefault="004839AD" w:rsidP="004839AD">
      <w:pPr>
        <w:spacing w:line="240" w:lineRule="auto"/>
        <w:rPr>
          <w:szCs w:val="28"/>
        </w:rPr>
      </w:pPr>
      <w:r>
        <w:rPr>
          <w:szCs w:val="28"/>
        </w:rPr>
        <w:t xml:space="preserve">Фонетические заимствования можно охарактеризовать как явление, при котором передаётся звуковая составляющая слова, его фонетическая оболочка, которая трансформируется и подстраивается под влияние фонетической системы языка-реципиента: </w:t>
      </w:r>
      <w:r w:rsidR="002603B2" w:rsidRPr="0031685E">
        <w:rPr>
          <w:szCs w:val="28"/>
        </w:rPr>
        <w:t>雷达</w:t>
      </w:r>
      <w:r w:rsidR="002603B2" w:rsidRPr="0031685E">
        <w:rPr>
          <w:szCs w:val="28"/>
        </w:rPr>
        <w:t xml:space="preserve"> </w:t>
      </w:r>
      <w:r w:rsidR="008557E4" w:rsidRPr="00541D2D">
        <w:rPr>
          <w:szCs w:val="28"/>
        </w:rPr>
        <w:t>[</w:t>
      </w:r>
      <w:r w:rsidR="002603B2" w:rsidRPr="0031685E">
        <w:rPr>
          <w:szCs w:val="28"/>
        </w:rPr>
        <w:t>léidá</w:t>
      </w:r>
      <w:r w:rsidR="008557E4" w:rsidRPr="00541D2D">
        <w:rPr>
          <w:szCs w:val="28"/>
        </w:rPr>
        <w:t>]</w:t>
      </w:r>
      <w:r w:rsidR="002603B2" w:rsidRPr="0031685E">
        <w:rPr>
          <w:szCs w:val="28"/>
        </w:rPr>
        <w:t xml:space="preserve"> – </w:t>
      </w:r>
      <w:r w:rsidR="002603B2" w:rsidRPr="002B13C5">
        <w:rPr>
          <w:i/>
          <w:iCs/>
          <w:szCs w:val="28"/>
        </w:rPr>
        <w:t>радар</w:t>
      </w:r>
      <w:r w:rsidR="002603B2" w:rsidRPr="0031685E">
        <w:rPr>
          <w:szCs w:val="28"/>
        </w:rPr>
        <w:t>;</w:t>
      </w:r>
      <w:r w:rsidRPr="0031685E">
        <w:rPr>
          <w:szCs w:val="28"/>
        </w:rPr>
        <w:t xml:space="preserve"> </w:t>
      </w:r>
      <w:r w:rsidRPr="0031685E">
        <w:rPr>
          <w:szCs w:val="28"/>
        </w:rPr>
        <w:t>维他命</w:t>
      </w:r>
      <w:r w:rsidRPr="004839AD">
        <w:rPr>
          <w:szCs w:val="28"/>
        </w:rPr>
        <w:t xml:space="preserve"> </w:t>
      </w:r>
      <w:r w:rsidRPr="00541D2D">
        <w:rPr>
          <w:szCs w:val="28"/>
        </w:rPr>
        <w:t>[</w:t>
      </w:r>
      <w:r w:rsidRPr="0031685E">
        <w:rPr>
          <w:szCs w:val="28"/>
        </w:rPr>
        <w:t>wéitāmìng</w:t>
      </w:r>
      <w:r w:rsidRPr="00541D2D">
        <w:rPr>
          <w:szCs w:val="28"/>
        </w:rPr>
        <w:t>]</w:t>
      </w:r>
      <w:r w:rsidRPr="0031685E">
        <w:rPr>
          <w:szCs w:val="28"/>
        </w:rPr>
        <w:t xml:space="preserve"> – </w:t>
      </w:r>
      <w:r w:rsidRPr="002B13C5">
        <w:rPr>
          <w:i/>
          <w:iCs/>
          <w:szCs w:val="28"/>
        </w:rPr>
        <w:t>витамин</w:t>
      </w:r>
      <w:r w:rsidR="002603B2" w:rsidRPr="0031685E">
        <w:rPr>
          <w:szCs w:val="28"/>
        </w:rPr>
        <w:t xml:space="preserve">; </w:t>
      </w:r>
      <w:r w:rsidR="002603B2" w:rsidRPr="0031685E">
        <w:rPr>
          <w:szCs w:val="28"/>
        </w:rPr>
        <w:t>巧克力</w:t>
      </w:r>
      <w:r w:rsidR="002603B2" w:rsidRPr="0031685E">
        <w:rPr>
          <w:szCs w:val="28"/>
        </w:rPr>
        <w:t xml:space="preserve"> </w:t>
      </w:r>
      <w:r w:rsidR="008557E4" w:rsidRPr="00541D2D">
        <w:rPr>
          <w:szCs w:val="28"/>
        </w:rPr>
        <w:t>[</w:t>
      </w:r>
      <w:r w:rsidR="002603B2" w:rsidRPr="0031685E">
        <w:rPr>
          <w:szCs w:val="28"/>
        </w:rPr>
        <w:t>qiǎokèlì</w:t>
      </w:r>
      <w:r w:rsidR="008557E4" w:rsidRPr="00541D2D">
        <w:rPr>
          <w:szCs w:val="28"/>
        </w:rPr>
        <w:t>]</w:t>
      </w:r>
      <w:r w:rsidR="002603B2" w:rsidRPr="0031685E">
        <w:rPr>
          <w:szCs w:val="28"/>
        </w:rPr>
        <w:t xml:space="preserve"> – </w:t>
      </w:r>
      <w:r w:rsidR="002603B2" w:rsidRPr="002B13C5">
        <w:rPr>
          <w:i/>
          <w:iCs/>
          <w:szCs w:val="28"/>
        </w:rPr>
        <w:t>шоколад</w:t>
      </w:r>
      <w:r w:rsidR="002603B2" w:rsidRPr="0031685E">
        <w:rPr>
          <w:szCs w:val="28"/>
        </w:rPr>
        <w:t xml:space="preserve">; </w:t>
      </w:r>
      <w:r w:rsidR="002603B2" w:rsidRPr="0031685E">
        <w:rPr>
          <w:szCs w:val="28"/>
        </w:rPr>
        <w:t>苏达</w:t>
      </w:r>
      <w:r w:rsidR="002603B2" w:rsidRPr="0031685E">
        <w:rPr>
          <w:szCs w:val="28"/>
        </w:rPr>
        <w:t xml:space="preserve"> </w:t>
      </w:r>
      <w:r w:rsidR="008557E4" w:rsidRPr="00541D2D">
        <w:rPr>
          <w:szCs w:val="28"/>
        </w:rPr>
        <w:t>[</w:t>
      </w:r>
      <w:r w:rsidR="002603B2" w:rsidRPr="0031685E">
        <w:rPr>
          <w:szCs w:val="28"/>
        </w:rPr>
        <w:t>sūdá</w:t>
      </w:r>
      <w:r w:rsidR="008557E4" w:rsidRPr="00541D2D">
        <w:rPr>
          <w:szCs w:val="28"/>
        </w:rPr>
        <w:t>]</w:t>
      </w:r>
      <w:r w:rsidR="002603B2" w:rsidRPr="0031685E">
        <w:rPr>
          <w:szCs w:val="28"/>
        </w:rPr>
        <w:t xml:space="preserve"> – </w:t>
      </w:r>
      <w:r w:rsidR="002603B2" w:rsidRPr="002B13C5">
        <w:rPr>
          <w:i/>
          <w:iCs/>
          <w:szCs w:val="28"/>
        </w:rPr>
        <w:t>сода</w:t>
      </w:r>
      <w:r>
        <w:rPr>
          <w:szCs w:val="28"/>
        </w:rPr>
        <w:t xml:space="preserve">. Также сюда относятся примеры, уже ставшие хрестоматийными: </w:t>
      </w:r>
      <w:r w:rsidR="002603B2" w:rsidRPr="0031685E">
        <w:rPr>
          <w:szCs w:val="28"/>
        </w:rPr>
        <w:t>批萨</w:t>
      </w:r>
      <w:r w:rsidR="002603B2" w:rsidRPr="0031685E">
        <w:rPr>
          <w:szCs w:val="28"/>
        </w:rPr>
        <w:t xml:space="preserve"> </w:t>
      </w:r>
      <w:r w:rsidR="008557E4" w:rsidRPr="00541D2D">
        <w:rPr>
          <w:szCs w:val="28"/>
        </w:rPr>
        <w:t>[</w:t>
      </w:r>
      <w:r w:rsidR="002603B2" w:rsidRPr="0031685E">
        <w:rPr>
          <w:szCs w:val="28"/>
        </w:rPr>
        <w:t>pīsà</w:t>
      </w:r>
      <w:r w:rsidR="008557E4" w:rsidRPr="00541D2D">
        <w:rPr>
          <w:szCs w:val="28"/>
        </w:rPr>
        <w:t>]</w:t>
      </w:r>
      <w:r w:rsidR="002603B2" w:rsidRPr="0031685E">
        <w:rPr>
          <w:szCs w:val="28"/>
        </w:rPr>
        <w:t xml:space="preserve"> – </w:t>
      </w:r>
      <w:r w:rsidR="002603B2" w:rsidRPr="002B13C5">
        <w:rPr>
          <w:i/>
          <w:iCs/>
          <w:szCs w:val="28"/>
        </w:rPr>
        <w:t>пицца</w:t>
      </w:r>
      <w:r w:rsidR="002603B2" w:rsidRPr="0031685E">
        <w:rPr>
          <w:szCs w:val="28"/>
        </w:rPr>
        <w:t xml:space="preserve">; </w:t>
      </w:r>
      <w:r w:rsidRPr="0031685E">
        <w:rPr>
          <w:szCs w:val="28"/>
        </w:rPr>
        <w:t>坦克</w:t>
      </w:r>
      <w:r w:rsidRPr="00541D2D">
        <w:rPr>
          <w:szCs w:val="28"/>
        </w:rPr>
        <w:t>[</w:t>
      </w:r>
      <w:r w:rsidRPr="0031685E">
        <w:rPr>
          <w:szCs w:val="28"/>
        </w:rPr>
        <w:t>tǎnkè</w:t>
      </w:r>
      <w:r w:rsidRPr="00541D2D">
        <w:rPr>
          <w:szCs w:val="28"/>
        </w:rPr>
        <w:t>]</w:t>
      </w:r>
      <w:r w:rsidRPr="0031685E">
        <w:rPr>
          <w:szCs w:val="28"/>
        </w:rPr>
        <w:t xml:space="preserve"> – </w:t>
      </w:r>
      <w:r w:rsidRPr="002B13C5">
        <w:rPr>
          <w:i/>
          <w:iCs/>
          <w:szCs w:val="28"/>
        </w:rPr>
        <w:t>танк</w:t>
      </w:r>
      <w:r w:rsidR="002603B2" w:rsidRPr="0031685E">
        <w:rPr>
          <w:szCs w:val="28"/>
        </w:rPr>
        <w:t>.</w:t>
      </w:r>
    </w:p>
    <w:p w14:paraId="4002D6E4" w14:textId="12FA8A39" w:rsidR="00375000" w:rsidRPr="0031685E" w:rsidRDefault="002603B2" w:rsidP="00817A21">
      <w:pPr>
        <w:spacing w:line="240" w:lineRule="auto"/>
        <w:ind w:firstLine="708"/>
        <w:rPr>
          <w:szCs w:val="28"/>
        </w:rPr>
      </w:pPr>
      <w:r w:rsidRPr="0031685E">
        <w:rPr>
          <w:szCs w:val="28"/>
        </w:rPr>
        <w:t>Семантические заимствования являются прямым переводом иностранных слов на китайский язык, иначе их принято называть «кальками». Они копируют значение слова посредством передачи их смысла в иероглифах, а потому имеют очень высоких порог вхождения в повседневный лексикон.</w:t>
      </w:r>
      <w:r w:rsidR="00375000" w:rsidRPr="0031685E">
        <w:rPr>
          <w:szCs w:val="28"/>
        </w:rPr>
        <w:t xml:space="preserve"> С происшествием времени многие эти слова перестают восприниматься языком-реципиентом как заимствования. </w:t>
      </w:r>
      <w:r w:rsidR="00817A21">
        <w:rPr>
          <w:szCs w:val="28"/>
        </w:rPr>
        <w:t xml:space="preserve">Примеры таких слов: </w:t>
      </w:r>
      <w:r w:rsidR="00375000" w:rsidRPr="0031685E">
        <w:rPr>
          <w:szCs w:val="28"/>
        </w:rPr>
        <w:t>马力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mǎlì</w:t>
      </w:r>
      <w:r w:rsidR="008557E4" w:rsidRPr="008557E4">
        <w:rPr>
          <w:szCs w:val="28"/>
        </w:rPr>
        <w:t>]</w:t>
      </w:r>
      <w:r w:rsidR="00375000" w:rsidRPr="0031685E">
        <w:rPr>
          <w:szCs w:val="28"/>
        </w:rPr>
        <w:t xml:space="preserve"> (</w:t>
      </w:r>
      <w:r w:rsidR="00375000" w:rsidRPr="0031685E">
        <w:rPr>
          <w:szCs w:val="28"/>
        </w:rPr>
        <w:t>马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mǎ</w:t>
      </w:r>
      <w:r w:rsidR="008557E4" w:rsidRPr="008557E4">
        <w:rPr>
          <w:szCs w:val="28"/>
        </w:rPr>
        <w:t>]</w:t>
      </w:r>
      <w:r w:rsidR="00375000" w:rsidRPr="0031685E">
        <w:rPr>
          <w:szCs w:val="28"/>
        </w:rPr>
        <w:t xml:space="preserve"> </w:t>
      </w:r>
      <w:r w:rsidR="00375000" w:rsidRPr="002B13C5">
        <w:rPr>
          <w:i/>
          <w:iCs/>
          <w:szCs w:val="28"/>
        </w:rPr>
        <w:t>лошадь</w:t>
      </w:r>
      <w:r w:rsidR="00375000" w:rsidRPr="0031685E">
        <w:rPr>
          <w:szCs w:val="28"/>
        </w:rPr>
        <w:t xml:space="preserve"> + </w:t>
      </w:r>
      <w:r w:rsidR="00375000" w:rsidRPr="0031685E">
        <w:rPr>
          <w:szCs w:val="28"/>
        </w:rPr>
        <w:t>力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lì</w:t>
      </w:r>
      <w:r w:rsidR="008557E4" w:rsidRPr="008557E4">
        <w:rPr>
          <w:szCs w:val="28"/>
        </w:rPr>
        <w:t>]</w:t>
      </w:r>
      <w:r w:rsidR="00375000" w:rsidRPr="0031685E">
        <w:rPr>
          <w:szCs w:val="28"/>
        </w:rPr>
        <w:t xml:space="preserve"> </w:t>
      </w:r>
      <w:r w:rsidR="00375000" w:rsidRPr="002B13C5">
        <w:rPr>
          <w:i/>
          <w:iCs/>
          <w:szCs w:val="28"/>
        </w:rPr>
        <w:t>сила</w:t>
      </w:r>
      <w:r w:rsidR="00375000" w:rsidRPr="0031685E">
        <w:rPr>
          <w:szCs w:val="28"/>
        </w:rPr>
        <w:t xml:space="preserve">) – </w:t>
      </w:r>
      <w:r w:rsidR="00375000" w:rsidRPr="002B13C5">
        <w:rPr>
          <w:i/>
          <w:iCs/>
          <w:szCs w:val="28"/>
        </w:rPr>
        <w:t>лошадиная сила</w:t>
      </w:r>
      <w:r w:rsidR="00375000" w:rsidRPr="0031685E">
        <w:rPr>
          <w:szCs w:val="28"/>
        </w:rPr>
        <w:t xml:space="preserve">; </w:t>
      </w:r>
      <w:r w:rsidR="00375000" w:rsidRPr="0031685E">
        <w:rPr>
          <w:szCs w:val="28"/>
        </w:rPr>
        <w:t>后卫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hòuwèi</w:t>
      </w:r>
      <w:r w:rsidR="008557E4" w:rsidRPr="008557E4">
        <w:rPr>
          <w:szCs w:val="28"/>
        </w:rPr>
        <w:t>]</w:t>
      </w:r>
      <w:r w:rsidR="00375000" w:rsidRPr="0031685E">
        <w:rPr>
          <w:szCs w:val="28"/>
        </w:rPr>
        <w:t xml:space="preserve"> (</w:t>
      </w:r>
      <w:r w:rsidR="00375000" w:rsidRPr="0031685E">
        <w:rPr>
          <w:szCs w:val="28"/>
        </w:rPr>
        <w:t>后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hòu</w:t>
      </w:r>
      <w:r w:rsidR="008557E4" w:rsidRPr="008557E4">
        <w:rPr>
          <w:szCs w:val="28"/>
        </w:rPr>
        <w:t>]</w:t>
      </w:r>
      <w:r w:rsidR="00375000" w:rsidRPr="0031685E">
        <w:rPr>
          <w:szCs w:val="28"/>
        </w:rPr>
        <w:t xml:space="preserve"> </w:t>
      </w:r>
      <w:r w:rsidR="00375000" w:rsidRPr="002B13C5">
        <w:rPr>
          <w:i/>
          <w:iCs/>
          <w:szCs w:val="28"/>
        </w:rPr>
        <w:t>сзади</w:t>
      </w:r>
      <w:r w:rsidR="00375000" w:rsidRPr="0031685E">
        <w:rPr>
          <w:szCs w:val="28"/>
        </w:rPr>
        <w:t xml:space="preserve"> + </w:t>
      </w:r>
      <w:r w:rsidR="00375000" w:rsidRPr="0031685E">
        <w:rPr>
          <w:szCs w:val="28"/>
        </w:rPr>
        <w:t>卫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wèi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 xml:space="preserve"> </w:t>
      </w:r>
      <w:r w:rsidR="00375000" w:rsidRPr="002B13C5">
        <w:rPr>
          <w:i/>
          <w:iCs/>
          <w:szCs w:val="28"/>
        </w:rPr>
        <w:t>охрана</w:t>
      </w:r>
      <w:r w:rsidR="00375000" w:rsidRPr="0031685E">
        <w:rPr>
          <w:szCs w:val="28"/>
        </w:rPr>
        <w:t xml:space="preserve">) – </w:t>
      </w:r>
      <w:r w:rsidR="00375000" w:rsidRPr="002B13C5">
        <w:rPr>
          <w:i/>
          <w:iCs/>
          <w:szCs w:val="28"/>
        </w:rPr>
        <w:t>арьергард</w:t>
      </w:r>
      <w:r w:rsidR="00375000" w:rsidRPr="0031685E">
        <w:rPr>
          <w:szCs w:val="28"/>
        </w:rPr>
        <w:t xml:space="preserve">; </w:t>
      </w:r>
      <w:r w:rsidR="00FD7C2E">
        <w:rPr>
          <w:szCs w:val="28"/>
        </w:rPr>
        <w:t>также интересен для рассмотрения пример</w:t>
      </w:r>
      <w:r w:rsidR="00375000" w:rsidRPr="0031685E">
        <w:rPr>
          <w:szCs w:val="28"/>
        </w:rPr>
        <w:t>望远镜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wàngyuǎnjìng</w:t>
      </w:r>
      <w:r w:rsidR="008557E4" w:rsidRPr="008557E4">
        <w:rPr>
          <w:szCs w:val="28"/>
        </w:rPr>
        <w:t>]</w:t>
      </w:r>
      <w:r w:rsidR="00375000" w:rsidRPr="0031685E">
        <w:rPr>
          <w:szCs w:val="28"/>
        </w:rPr>
        <w:t xml:space="preserve"> (</w:t>
      </w:r>
      <w:r w:rsidR="00375000" w:rsidRPr="0031685E">
        <w:rPr>
          <w:szCs w:val="28"/>
        </w:rPr>
        <w:t>望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wàng</w:t>
      </w:r>
      <w:r w:rsidR="008557E4" w:rsidRPr="008557E4">
        <w:rPr>
          <w:szCs w:val="28"/>
        </w:rPr>
        <w:t>]</w:t>
      </w:r>
      <w:r w:rsidR="00375000" w:rsidRPr="0031685E">
        <w:rPr>
          <w:szCs w:val="28"/>
        </w:rPr>
        <w:t xml:space="preserve"> </w:t>
      </w:r>
      <w:r w:rsidR="00375000" w:rsidRPr="002B13C5">
        <w:rPr>
          <w:i/>
          <w:iCs/>
          <w:szCs w:val="28"/>
        </w:rPr>
        <w:t>смотреть</w:t>
      </w:r>
      <w:r w:rsidR="00375000" w:rsidRPr="0031685E">
        <w:rPr>
          <w:szCs w:val="28"/>
        </w:rPr>
        <w:t xml:space="preserve"> + </w:t>
      </w:r>
      <w:r w:rsidR="00375000" w:rsidRPr="0031685E">
        <w:rPr>
          <w:szCs w:val="28"/>
        </w:rPr>
        <w:t>远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yuǎn</w:t>
      </w:r>
      <w:r w:rsidR="008557E4" w:rsidRPr="008557E4">
        <w:rPr>
          <w:szCs w:val="28"/>
        </w:rPr>
        <w:t>]</w:t>
      </w:r>
      <w:r w:rsidR="00375000" w:rsidRPr="0031685E">
        <w:rPr>
          <w:szCs w:val="28"/>
        </w:rPr>
        <w:t xml:space="preserve"> </w:t>
      </w:r>
      <w:r w:rsidR="00375000" w:rsidRPr="002B13C5">
        <w:rPr>
          <w:i/>
          <w:iCs/>
          <w:szCs w:val="28"/>
        </w:rPr>
        <w:t>даль</w:t>
      </w:r>
      <w:r w:rsidR="00375000" w:rsidRPr="0031685E">
        <w:rPr>
          <w:szCs w:val="28"/>
        </w:rPr>
        <w:t xml:space="preserve"> + </w:t>
      </w:r>
      <w:r w:rsidR="00375000" w:rsidRPr="0031685E">
        <w:rPr>
          <w:szCs w:val="28"/>
        </w:rPr>
        <w:t>镜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jìng</w:t>
      </w:r>
      <w:r w:rsidR="008557E4" w:rsidRPr="008557E4">
        <w:rPr>
          <w:szCs w:val="28"/>
        </w:rPr>
        <w:t>]</w:t>
      </w:r>
      <w:r w:rsidR="00375000" w:rsidRPr="0031685E">
        <w:rPr>
          <w:szCs w:val="28"/>
        </w:rPr>
        <w:t xml:space="preserve"> </w:t>
      </w:r>
      <w:r w:rsidR="00375000" w:rsidRPr="002B13C5">
        <w:rPr>
          <w:i/>
          <w:iCs/>
          <w:szCs w:val="28"/>
        </w:rPr>
        <w:t>линза</w:t>
      </w:r>
      <w:r w:rsidR="00375000" w:rsidRPr="0031685E">
        <w:rPr>
          <w:szCs w:val="28"/>
        </w:rPr>
        <w:t xml:space="preserve">) – </w:t>
      </w:r>
      <w:r w:rsidR="00375000" w:rsidRPr="002B13C5">
        <w:rPr>
          <w:i/>
          <w:iCs/>
          <w:szCs w:val="28"/>
        </w:rPr>
        <w:t>бинокль</w:t>
      </w:r>
      <w:r w:rsidR="00375000" w:rsidRPr="0031685E">
        <w:rPr>
          <w:szCs w:val="28"/>
        </w:rPr>
        <w:t xml:space="preserve">; </w:t>
      </w:r>
      <w:r w:rsidR="00FD7C2E">
        <w:rPr>
          <w:szCs w:val="28"/>
        </w:rPr>
        <w:t>прости интуитивно понятен будет пример</w:t>
      </w:r>
      <w:r w:rsidR="00375000" w:rsidRPr="0031685E">
        <w:rPr>
          <w:szCs w:val="28"/>
        </w:rPr>
        <w:t>拖拉机</w:t>
      </w:r>
      <w:r w:rsidR="00375000" w:rsidRPr="0031685E">
        <w:rPr>
          <w:szCs w:val="28"/>
        </w:rPr>
        <w:t xml:space="preserve"> </w:t>
      </w:r>
      <w:r w:rsidR="008557E4" w:rsidRPr="008557E4">
        <w:rPr>
          <w:szCs w:val="28"/>
        </w:rPr>
        <w:t>[</w:t>
      </w:r>
      <w:r w:rsidR="00375000" w:rsidRPr="0031685E">
        <w:rPr>
          <w:szCs w:val="28"/>
        </w:rPr>
        <w:t>tuōlājī</w:t>
      </w:r>
      <w:r w:rsidR="008557E4" w:rsidRPr="008557E4">
        <w:rPr>
          <w:szCs w:val="28"/>
        </w:rPr>
        <w:t>]</w:t>
      </w:r>
      <w:r w:rsidR="00375000" w:rsidRPr="0031685E">
        <w:rPr>
          <w:szCs w:val="28"/>
        </w:rPr>
        <w:t xml:space="preserve"> (</w:t>
      </w:r>
      <w:r w:rsidR="00375000" w:rsidRPr="0031685E">
        <w:rPr>
          <w:szCs w:val="28"/>
        </w:rPr>
        <w:t>拖拉</w:t>
      </w:r>
      <w:r w:rsidR="00375000"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="00375000" w:rsidRPr="0031685E">
        <w:rPr>
          <w:szCs w:val="28"/>
        </w:rPr>
        <w:t>tuōlā</w:t>
      </w:r>
      <w:r w:rsidR="00D92AD2" w:rsidRPr="00D92AD2">
        <w:rPr>
          <w:szCs w:val="28"/>
        </w:rPr>
        <w:t>]</w:t>
      </w:r>
      <w:r w:rsidR="00375000" w:rsidRPr="0031685E">
        <w:rPr>
          <w:szCs w:val="28"/>
        </w:rPr>
        <w:t xml:space="preserve"> </w:t>
      </w:r>
      <w:r w:rsidR="00375000" w:rsidRPr="002B13C5">
        <w:rPr>
          <w:i/>
          <w:iCs/>
          <w:szCs w:val="28"/>
        </w:rPr>
        <w:t>тянуть</w:t>
      </w:r>
      <w:r w:rsidR="00375000" w:rsidRPr="0031685E">
        <w:rPr>
          <w:szCs w:val="28"/>
        </w:rPr>
        <w:t xml:space="preserve"> + </w:t>
      </w:r>
      <w:r w:rsidR="00375000" w:rsidRPr="0031685E">
        <w:rPr>
          <w:szCs w:val="28"/>
        </w:rPr>
        <w:t>机</w:t>
      </w:r>
      <w:r w:rsidR="00375000"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="00375000" w:rsidRPr="0031685E">
        <w:rPr>
          <w:szCs w:val="28"/>
        </w:rPr>
        <w:t>jī</w:t>
      </w:r>
      <w:r w:rsidR="00D92AD2" w:rsidRPr="00D92AD2">
        <w:rPr>
          <w:szCs w:val="28"/>
        </w:rPr>
        <w:t>]</w:t>
      </w:r>
      <w:r w:rsidR="00375000" w:rsidRPr="0031685E">
        <w:rPr>
          <w:szCs w:val="28"/>
        </w:rPr>
        <w:t xml:space="preserve"> </w:t>
      </w:r>
      <w:r w:rsidR="00375000" w:rsidRPr="002B13C5">
        <w:rPr>
          <w:i/>
          <w:iCs/>
          <w:szCs w:val="28"/>
        </w:rPr>
        <w:t>машина</w:t>
      </w:r>
      <w:r w:rsidR="00375000" w:rsidRPr="0031685E">
        <w:rPr>
          <w:szCs w:val="28"/>
        </w:rPr>
        <w:t xml:space="preserve">, </w:t>
      </w:r>
      <w:r w:rsidR="00375000" w:rsidRPr="002B13C5">
        <w:rPr>
          <w:i/>
          <w:iCs/>
          <w:szCs w:val="28"/>
        </w:rPr>
        <w:t>агрегат</w:t>
      </w:r>
      <w:r w:rsidR="00375000" w:rsidRPr="0031685E">
        <w:rPr>
          <w:szCs w:val="28"/>
        </w:rPr>
        <w:t xml:space="preserve">) – </w:t>
      </w:r>
      <w:r w:rsidR="00375000" w:rsidRPr="002B13C5">
        <w:rPr>
          <w:i/>
          <w:iCs/>
          <w:szCs w:val="28"/>
        </w:rPr>
        <w:t>трактор</w:t>
      </w:r>
      <w:r w:rsidR="00375000" w:rsidRPr="0031685E">
        <w:rPr>
          <w:szCs w:val="28"/>
        </w:rPr>
        <w:t>.</w:t>
      </w:r>
    </w:p>
    <w:p w14:paraId="31D24052" w14:textId="213E6C01" w:rsidR="00375000" w:rsidRPr="0031685E" w:rsidRDefault="00375000" w:rsidP="00817A21">
      <w:pPr>
        <w:spacing w:line="240" w:lineRule="auto"/>
        <w:ind w:firstLine="708"/>
        <w:rPr>
          <w:szCs w:val="28"/>
        </w:rPr>
      </w:pPr>
      <w:r w:rsidRPr="0031685E">
        <w:rPr>
          <w:szCs w:val="28"/>
        </w:rPr>
        <w:t>Фонетико-семантические заимствования объединяют в себе предыдущие два способа. Слова, заимствованные данным способом, имеют две части: звуковая форма и семантически значимый элемент:</w:t>
      </w:r>
      <w:r w:rsidR="00817A21">
        <w:rPr>
          <w:szCs w:val="28"/>
        </w:rPr>
        <w:t xml:space="preserve"> </w:t>
      </w:r>
      <w:r w:rsidRPr="0031685E">
        <w:rPr>
          <w:szCs w:val="28"/>
        </w:rPr>
        <w:t>摩托车</w:t>
      </w:r>
      <w:r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Pr="0031685E">
        <w:rPr>
          <w:szCs w:val="28"/>
        </w:rPr>
        <w:t>mótuōchē</w:t>
      </w:r>
      <w:r w:rsidR="00D92AD2" w:rsidRPr="00D92AD2">
        <w:rPr>
          <w:szCs w:val="28"/>
        </w:rPr>
        <w:t>]</w:t>
      </w:r>
      <w:r w:rsidRPr="0031685E">
        <w:rPr>
          <w:szCs w:val="28"/>
        </w:rPr>
        <w:t xml:space="preserve"> (</w:t>
      </w:r>
      <w:r w:rsidRPr="0031685E">
        <w:rPr>
          <w:szCs w:val="28"/>
        </w:rPr>
        <w:t>摩托</w:t>
      </w:r>
      <w:r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Pr="0031685E">
        <w:rPr>
          <w:szCs w:val="28"/>
        </w:rPr>
        <w:t>mótuō</w:t>
      </w:r>
      <w:r w:rsidR="00D92AD2" w:rsidRPr="00D92AD2">
        <w:rPr>
          <w:szCs w:val="28"/>
        </w:rPr>
        <w:t>]</w:t>
      </w:r>
      <w:r w:rsidRPr="0031685E">
        <w:rPr>
          <w:szCs w:val="28"/>
        </w:rPr>
        <w:t xml:space="preserve"> – фон</w:t>
      </w:r>
      <w:r w:rsidR="00E102BE" w:rsidRPr="0031685E">
        <w:rPr>
          <w:szCs w:val="28"/>
        </w:rPr>
        <w:t>етическая запись</w:t>
      </w:r>
      <w:r w:rsidRPr="0031685E">
        <w:rPr>
          <w:szCs w:val="28"/>
        </w:rPr>
        <w:t xml:space="preserve">+ </w:t>
      </w:r>
      <w:r w:rsidRPr="0031685E">
        <w:rPr>
          <w:szCs w:val="28"/>
        </w:rPr>
        <w:t>车</w:t>
      </w:r>
      <w:r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Pr="0031685E">
        <w:rPr>
          <w:szCs w:val="28"/>
        </w:rPr>
        <w:t>chē</w:t>
      </w:r>
      <w:r w:rsidR="00D92AD2" w:rsidRPr="00D92AD2">
        <w:rPr>
          <w:szCs w:val="28"/>
        </w:rPr>
        <w:t>]</w:t>
      </w:r>
      <w:r w:rsidRPr="0031685E">
        <w:rPr>
          <w:szCs w:val="28"/>
        </w:rPr>
        <w:t xml:space="preserve"> </w:t>
      </w:r>
      <w:r w:rsidRPr="002B13C5">
        <w:rPr>
          <w:i/>
          <w:iCs/>
          <w:szCs w:val="28"/>
        </w:rPr>
        <w:t>повозка</w:t>
      </w:r>
      <w:r w:rsidRPr="0031685E">
        <w:rPr>
          <w:szCs w:val="28"/>
        </w:rPr>
        <w:t xml:space="preserve">) – </w:t>
      </w:r>
      <w:r w:rsidRPr="002B13C5">
        <w:rPr>
          <w:i/>
          <w:iCs/>
          <w:szCs w:val="28"/>
        </w:rPr>
        <w:t>мотоцикл</w:t>
      </w:r>
      <w:r w:rsidRPr="0031685E">
        <w:rPr>
          <w:szCs w:val="28"/>
        </w:rPr>
        <w:t>;</w:t>
      </w:r>
      <w:r w:rsidR="00D92AD2" w:rsidRPr="00D92AD2">
        <w:rPr>
          <w:szCs w:val="28"/>
        </w:rPr>
        <w:t xml:space="preserve"> </w:t>
      </w:r>
      <w:r w:rsidRPr="0031685E">
        <w:rPr>
          <w:szCs w:val="28"/>
        </w:rPr>
        <w:t>保龄球</w:t>
      </w:r>
      <w:r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Pr="0031685E">
        <w:rPr>
          <w:szCs w:val="28"/>
        </w:rPr>
        <w:t>bǎolíngqiú</w:t>
      </w:r>
      <w:r w:rsidR="00D92AD2" w:rsidRPr="00D92AD2">
        <w:rPr>
          <w:szCs w:val="28"/>
        </w:rPr>
        <w:t>]</w:t>
      </w:r>
      <w:r w:rsidRPr="0031685E">
        <w:rPr>
          <w:szCs w:val="28"/>
        </w:rPr>
        <w:t xml:space="preserve"> (</w:t>
      </w:r>
      <w:r w:rsidRPr="0031685E">
        <w:rPr>
          <w:szCs w:val="28"/>
        </w:rPr>
        <w:t>保龄</w:t>
      </w:r>
      <w:r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Pr="0031685E">
        <w:rPr>
          <w:szCs w:val="28"/>
        </w:rPr>
        <w:t>bǎolíng</w:t>
      </w:r>
      <w:r w:rsidR="00D92AD2" w:rsidRPr="00D92AD2">
        <w:rPr>
          <w:szCs w:val="28"/>
        </w:rPr>
        <w:t>]</w:t>
      </w:r>
      <w:r w:rsidRPr="0031685E">
        <w:rPr>
          <w:szCs w:val="28"/>
        </w:rPr>
        <w:t xml:space="preserve"> – </w:t>
      </w:r>
      <w:r w:rsidR="00E102BE" w:rsidRPr="0031685E">
        <w:rPr>
          <w:szCs w:val="28"/>
        </w:rPr>
        <w:t>фонетическая запись</w:t>
      </w:r>
      <w:r w:rsidRPr="0031685E">
        <w:rPr>
          <w:szCs w:val="28"/>
        </w:rPr>
        <w:t xml:space="preserve"> + </w:t>
      </w:r>
      <w:r w:rsidRPr="0031685E">
        <w:rPr>
          <w:szCs w:val="28"/>
        </w:rPr>
        <w:t>球</w:t>
      </w:r>
      <w:r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Pr="0031685E">
        <w:rPr>
          <w:szCs w:val="28"/>
        </w:rPr>
        <w:t>qiú</w:t>
      </w:r>
      <w:r w:rsidR="00D92AD2" w:rsidRPr="00D92AD2">
        <w:rPr>
          <w:szCs w:val="28"/>
        </w:rPr>
        <w:t>]</w:t>
      </w:r>
      <w:r w:rsidRPr="0031685E">
        <w:rPr>
          <w:szCs w:val="28"/>
        </w:rPr>
        <w:t xml:space="preserve"> </w:t>
      </w:r>
      <w:r w:rsidR="00134775" w:rsidRPr="002B13C5">
        <w:rPr>
          <w:i/>
          <w:iCs/>
          <w:szCs w:val="28"/>
        </w:rPr>
        <w:t>мяч</w:t>
      </w:r>
      <w:r w:rsidRPr="0031685E">
        <w:rPr>
          <w:szCs w:val="28"/>
        </w:rPr>
        <w:t xml:space="preserve">) – </w:t>
      </w:r>
      <w:r w:rsidRPr="002B13C5">
        <w:rPr>
          <w:i/>
          <w:iCs/>
          <w:szCs w:val="28"/>
        </w:rPr>
        <w:t>боулинг</w:t>
      </w:r>
      <w:r w:rsidRPr="0031685E">
        <w:rPr>
          <w:szCs w:val="28"/>
        </w:rPr>
        <w:t xml:space="preserve">; </w:t>
      </w:r>
      <w:r w:rsidRPr="0031685E">
        <w:rPr>
          <w:szCs w:val="28"/>
        </w:rPr>
        <w:t>迷你裙</w:t>
      </w:r>
      <w:r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Pr="0031685E">
        <w:rPr>
          <w:szCs w:val="28"/>
        </w:rPr>
        <w:t>mínǐqún</w:t>
      </w:r>
      <w:r w:rsidR="00D92AD2" w:rsidRPr="00D92AD2">
        <w:rPr>
          <w:szCs w:val="28"/>
        </w:rPr>
        <w:t>]</w:t>
      </w:r>
      <w:r w:rsidRPr="0031685E">
        <w:rPr>
          <w:szCs w:val="28"/>
        </w:rPr>
        <w:t xml:space="preserve"> (</w:t>
      </w:r>
      <w:r w:rsidRPr="0031685E">
        <w:rPr>
          <w:szCs w:val="28"/>
        </w:rPr>
        <w:t>迷你</w:t>
      </w:r>
      <w:r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Pr="0031685E">
        <w:rPr>
          <w:szCs w:val="28"/>
        </w:rPr>
        <w:t>mínǐ</w:t>
      </w:r>
      <w:r w:rsidR="00D92AD2" w:rsidRPr="00D92AD2">
        <w:rPr>
          <w:szCs w:val="28"/>
        </w:rPr>
        <w:t>]</w:t>
      </w:r>
      <w:r w:rsidRPr="0031685E">
        <w:rPr>
          <w:szCs w:val="28"/>
        </w:rPr>
        <w:t xml:space="preserve"> – </w:t>
      </w:r>
      <w:r w:rsidR="00E102BE" w:rsidRPr="0031685E">
        <w:rPr>
          <w:szCs w:val="28"/>
        </w:rPr>
        <w:t>фонетическая запись</w:t>
      </w:r>
      <w:r w:rsidRPr="0031685E">
        <w:rPr>
          <w:szCs w:val="28"/>
        </w:rPr>
        <w:t xml:space="preserve"> + </w:t>
      </w:r>
      <w:r w:rsidRPr="0031685E">
        <w:rPr>
          <w:szCs w:val="28"/>
        </w:rPr>
        <w:t>裙</w:t>
      </w:r>
      <w:r w:rsidR="00D92AD2">
        <w:rPr>
          <w:rFonts w:hint="eastAsia"/>
          <w:szCs w:val="28"/>
        </w:rPr>
        <w:t>[</w:t>
      </w:r>
      <w:r w:rsidRPr="0031685E">
        <w:rPr>
          <w:szCs w:val="28"/>
        </w:rPr>
        <w:t>qún</w:t>
      </w:r>
      <w:r w:rsidR="00D92AD2" w:rsidRPr="00D92AD2">
        <w:rPr>
          <w:szCs w:val="28"/>
        </w:rPr>
        <w:t>]</w:t>
      </w:r>
      <w:r w:rsidRPr="0031685E">
        <w:rPr>
          <w:szCs w:val="28"/>
        </w:rPr>
        <w:t xml:space="preserve"> </w:t>
      </w:r>
      <w:r w:rsidRPr="002B13C5">
        <w:rPr>
          <w:i/>
          <w:iCs/>
          <w:szCs w:val="28"/>
        </w:rPr>
        <w:t>юбка</w:t>
      </w:r>
      <w:r w:rsidRPr="0031685E">
        <w:rPr>
          <w:szCs w:val="28"/>
        </w:rPr>
        <w:t xml:space="preserve">) – </w:t>
      </w:r>
      <w:r w:rsidRPr="002B13C5">
        <w:rPr>
          <w:i/>
          <w:iCs/>
          <w:szCs w:val="28"/>
        </w:rPr>
        <w:t>мини-юбка</w:t>
      </w:r>
      <w:r w:rsidR="00CD6D60">
        <w:rPr>
          <w:szCs w:val="28"/>
        </w:rPr>
        <w:t xml:space="preserve"> </w:t>
      </w:r>
      <w:r w:rsidR="00CD6D60" w:rsidRPr="00CD6D60">
        <w:rPr>
          <w:szCs w:val="28"/>
        </w:rPr>
        <w:t>[</w:t>
      </w:r>
      <w:r w:rsidR="00CD6D60">
        <w:rPr>
          <w:szCs w:val="28"/>
        </w:rPr>
        <w:t>2, стр. 286</w:t>
      </w:r>
      <w:r w:rsidR="00CD6D60" w:rsidRPr="00CD6D60">
        <w:rPr>
          <w:szCs w:val="28"/>
        </w:rPr>
        <w:t>]</w:t>
      </w:r>
      <w:r w:rsidRPr="0031685E">
        <w:rPr>
          <w:szCs w:val="28"/>
        </w:rPr>
        <w:t>.</w:t>
      </w:r>
    </w:p>
    <w:p w14:paraId="4B7E5226" w14:textId="236A364B" w:rsidR="003C4AC5" w:rsidRPr="0031685E" w:rsidRDefault="0098143A" w:rsidP="003C4AC5">
      <w:pPr>
        <w:spacing w:line="240" w:lineRule="auto"/>
        <w:ind w:firstLine="709"/>
        <w:rPr>
          <w:szCs w:val="28"/>
        </w:rPr>
      </w:pPr>
      <w:r w:rsidRPr="0031685E">
        <w:rPr>
          <w:szCs w:val="28"/>
        </w:rPr>
        <w:t>А</w:t>
      </w:r>
      <w:r w:rsidR="00B665AE">
        <w:rPr>
          <w:szCs w:val="28"/>
        </w:rPr>
        <w:t>.</w:t>
      </w:r>
      <w:r w:rsidRPr="0031685E">
        <w:rPr>
          <w:szCs w:val="28"/>
        </w:rPr>
        <w:t>Л</w:t>
      </w:r>
      <w:r w:rsidR="00B665AE">
        <w:rPr>
          <w:szCs w:val="28"/>
        </w:rPr>
        <w:t>.</w:t>
      </w:r>
      <w:r w:rsidRPr="0031685E">
        <w:rPr>
          <w:szCs w:val="28"/>
        </w:rPr>
        <w:t xml:space="preserve"> Семенас, специалист по лексикологии и лексикографии китайского языка, выделяет пять способов передачи иностранных слов в китайском языке: фонетический</w:t>
      </w:r>
      <w:r w:rsidR="003C4AC5" w:rsidRPr="0031685E">
        <w:rPr>
          <w:szCs w:val="28"/>
        </w:rPr>
        <w:t>; семантически</w:t>
      </w:r>
      <w:r w:rsidR="00FD7C2E">
        <w:rPr>
          <w:szCs w:val="28"/>
        </w:rPr>
        <w:t>й;</w:t>
      </w:r>
      <w:r w:rsidRPr="0031685E">
        <w:rPr>
          <w:szCs w:val="28"/>
        </w:rPr>
        <w:t xml:space="preserve"> гибридный способ семантически-фонетического характера: китайская морфема + фонетическое заимствовани</w:t>
      </w:r>
      <w:r w:rsidR="003C4AC5" w:rsidRPr="0031685E">
        <w:rPr>
          <w:szCs w:val="28"/>
        </w:rPr>
        <w:t>е:</w:t>
      </w:r>
      <w:r w:rsidR="00817A21">
        <w:rPr>
          <w:szCs w:val="28"/>
        </w:rPr>
        <w:t xml:space="preserve"> </w:t>
      </w:r>
      <w:r w:rsidR="003C4AC5" w:rsidRPr="0031685E">
        <w:rPr>
          <w:szCs w:val="28"/>
        </w:rPr>
        <w:t>卡</w:t>
      </w:r>
      <w:r w:rsidR="003C4AC5" w:rsidRPr="0031685E">
        <w:rPr>
          <w:szCs w:val="28"/>
        </w:rPr>
        <w:t xml:space="preserve"> kǎ </w:t>
      </w:r>
      <w:r w:rsidR="003C4AC5" w:rsidRPr="002B13C5">
        <w:rPr>
          <w:i/>
          <w:iCs/>
          <w:szCs w:val="28"/>
        </w:rPr>
        <w:t>карточка</w:t>
      </w:r>
      <w:r w:rsidR="003C4AC5" w:rsidRPr="0031685E">
        <w:rPr>
          <w:szCs w:val="28"/>
        </w:rPr>
        <w:t xml:space="preserve">: </w:t>
      </w:r>
      <w:r w:rsidR="003C4AC5" w:rsidRPr="0031685E">
        <w:rPr>
          <w:szCs w:val="28"/>
        </w:rPr>
        <w:lastRenderedPageBreak/>
        <w:t>绿卡</w:t>
      </w:r>
      <w:r w:rsidR="003C4AC5"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lǜkǎ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(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lǜ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F22E5F">
        <w:rPr>
          <w:i/>
          <w:iCs/>
          <w:szCs w:val="28"/>
        </w:rPr>
        <w:t>зелёный</w:t>
      </w:r>
      <w:r w:rsidR="003C4AC5" w:rsidRPr="0031685E">
        <w:rPr>
          <w:szCs w:val="28"/>
        </w:rPr>
        <w:t xml:space="preserve"> +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kǎ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F22E5F">
        <w:rPr>
          <w:i/>
          <w:iCs/>
          <w:szCs w:val="28"/>
        </w:rPr>
        <w:t>карта</w:t>
      </w:r>
      <w:r w:rsidR="003C4AC5" w:rsidRPr="0031685E">
        <w:rPr>
          <w:szCs w:val="28"/>
        </w:rPr>
        <w:t xml:space="preserve">) </w:t>
      </w:r>
      <w:r w:rsidR="003C4AC5" w:rsidRPr="00F22E5F">
        <w:rPr>
          <w:i/>
          <w:iCs/>
          <w:szCs w:val="28"/>
        </w:rPr>
        <w:t>зелёная карта, вид на жительство в США</w:t>
      </w:r>
      <w:r w:rsidR="003C4AC5" w:rsidRPr="0031685E">
        <w:rPr>
          <w:szCs w:val="28"/>
        </w:rPr>
        <w:t xml:space="preserve">; </w:t>
      </w:r>
      <w:r w:rsidR="003C4AC5" w:rsidRPr="0031685E">
        <w:rPr>
          <w:szCs w:val="28"/>
        </w:rPr>
        <w:t>登记卡</w:t>
      </w:r>
      <w:r w:rsidR="003C4AC5"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dēngjìkǎ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31685E">
        <w:rPr>
          <w:szCs w:val="28"/>
        </w:rPr>
        <w:t>（</w:t>
      </w:r>
      <w:r w:rsidR="00D92AD2">
        <w:rPr>
          <w:rFonts w:hint="eastAsia"/>
          <w:szCs w:val="28"/>
        </w:rPr>
        <w:t>[</w:t>
      </w:r>
      <w:r w:rsidR="003C4AC5" w:rsidRPr="0031685E">
        <w:rPr>
          <w:szCs w:val="28"/>
        </w:rPr>
        <w:t>dēngjì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F22E5F">
        <w:rPr>
          <w:i/>
          <w:iCs/>
          <w:szCs w:val="28"/>
        </w:rPr>
        <w:t>регистрировать</w:t>
      </w:r>
      <w:r w:rsidR="003C4AC5" w:rsidRPr="0031685E">
        <w:rPr>
          <w:szCs w:val="28"/>
        </w:rPr>
        <w:t xml:space="preserve"> +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kǎ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F22E5F">
        <w:rPr>
          <w:i/>
          <w:iCs/>
          <w:szCs w:val="28"/>
        </w:rPr>
        <w:t>карта</w:t>
      </w:r>
      <w:r w:rsidR="003C4AC5" w:rsidRPr="0031685E">
        <w:rPr>
          <w:szCs w:val="28"/>
        </w:rPr>
        <w:t xml:space="preserve">) </w:t>
      </w:r>
      <w:r w:rsidR="003C4AC5" w:rsidRPr="00F22E5F">
        <w:rPr>
          <w:i/>
          <w:iCs/>
          <w:szCs w:val="28"/>
        </w:rPr>
        <w:t>регистрационная карта</w:t>
      </w:r>
      <w:r w:rsidR="000A6DD5">
        <w:rPr>
          <w:szCs w:val="28"/>
        </w:rPr>
        <w:t xml:space="preserve">. Далее следует </w:t>
      </w:r>
      <w:r w:rsidR="003C4AC5" w:rsidRPr="0031685E">
        <w:rPr>
          <w:szCs w:val="28"/>
        </w:rPr>
        <w:t xml:space="preserve">гибридный способ фонетически-семантического характера: фонетическое заимствование + китайская морфема: </w:t>
      </w:r>
      <w:r w:rsidR="000A6DD5" w:rsidRPr="0031685E">
        <w:rPr>
          <w:szCs w:val="28"/>
        </w:rPr>
        <w:t>双卡</w:t>
      </w:r>
      <w:r w:rsidR="000A6DD5" w:rsidRPr="0031685E">
        <w:rPr>
          <w:szCs w:val="28"/>
        </w:rPr>
        <w:t xml:space="preserve"> </w:t>
      </w:r>
      <w:r w:rsidR="000A6DD5" w:rsidRPr="00D92AD2">
        <w:rPr>
          <w:szCs w:val="28"/>
        </w:rPr>
        <w:t>[</w:t>
      </w:r>
      <w:r w:rsidR="000A6DD5" w:rsidRPr="0031685E">
        <w:rPr>
          <w:szCs w:val="28"/>
        </w:rPr>
        <w:t>shuāngkǎ</w:t>
      </w:r>
      <w:r w:rsidR="000A6DD5" w:rsidRPr="00D92AD2">
        <w:rPr>
          <w:szCs w:val="28"/>
        </w:rPr>
        <w:t>]</w:t>
      </w:r>
      <w:r w:rsidR="000A6DD5" w:rsidRPr="0031685E">
        <w:rPr>
          <w:szCs w:val="28"/>
        </w:rPr>
        <w:t xml:space="preserve"> </w:t>
      </w:r>
      <w:r w:rsidR="000A6DD5" w:rsidRPr="00F22E5F">
        <w:rPr>
          <w:i/>
          <w:iCs/>
          <w:szCs w:val="28"/>
        </w:rPr>
        <w:t>двухкассетник</w:t>
      </w:r>
      <w:r w:rsidR="000A6DD5" w:rsidRPr="0031685E">
        <w:rPr>
          <w:szCs w:val="28"/>
        </w:rPr>
        <w:t xml:space="preserve"> (</w:t>
      </w:r>
      <w:r w:rsidR="000A6DD5" w:rsidRPr="00D92AD2">
        <w:rPr>
          <w:szCs w:val="28"/>
        </w:rPr>
        <w:t>[</w:t>
      </w:r>
      <w:r w:rsidR="000A6DD5" w:rsidRPr="0031685E">
        <w:rPr>
          <w:szCs w:val="28"/>
        </w:rPr>
        <w:t>shuāng</w:t>
      </w:r>
      <w:r w:rsidR="000A6DD5" w:rsidRPr="00D92AD2">
        <w:rPr>
          <w:szCs w:val="28"/>
        </w:rPr>
        <w:t>]</w:t>
      </w:r>
      <w:r w:rsidR="000A6DD5" w:rsidRPr="0031685E">
        <w:rPr>
          <w:szCs w:val="28"/>
        </w:rPr>
        <w:t xml:space="preserve"> </w:t>
      </w:r>
      <w:r w:rsidR="000A6DD5" w:rsidRPr="00F22E5F">
        <w:rPr>
          <w:i/>
          <w:iCs/>
          <w:szCs w:val="28"/>
        </w:rPr>
        <w:t>пар</w:t>
      </w:r>
      <w:r w:rsidR="00F22E5F" w:rsidRPr="00F22E5F">
        <w:rPr>
          <w:i/>
          <w:iCs/>
          <w:szCs w:val="28"/>
        </w:rPr>
        <w:t>а</w:t>
      </w:r>
      <w:r w:rsidR="000A6DD5" w:rsidRPr="0031685E">
        <w:rPr>
          <w:szCs w:val="28"/>
        </w:rPr>
        <w:t xml:space="preserve"> + </w:t>
      </w:r>
      <w:r w:rsidR="000A6DD5" w:rsidRPr="00D92AD2">
        <w:rPr>
          <w:szCs w:val="28"/>
        </w:rPr>
        <w:t>[</w:t>
      </w:r>
      <w:r w:rsidR="000A6DD5" w:rsidRPr="0031685E">
        <w:rPr>
          <w:szCs w:val="28"/>
        </w:rPr>
        <w:t>kǎ</w:t>
      </w:r>
      <w:r w:rsidR="000A6DD5" w:rsidRPr="00D92AD2">
        <w:rPr>
          <w:szCs w:val="28"/>
        </w:rPr>
        <w:t>]</w:t>
      </w:r>
      <w:r w:rsidR="000A6DD5" w:rsidRPr="0031685E">
        <w:rPr>
          <w:szCs w:val="28"/>
        </w:rPr>
        <w:t xml:space="preserve"> с другим значением, </w:t>
      </w:r>
      <w:r w:rsidR="000A6DD5" w:rsidRPr="00F22E5F">
        <w:rPr>
          <w:i/>
          <w:iCs/>
          <w:szCs w:val="28"/>
        </w:rPr>
        <w:t>кассета</w:t>
      </w:r>
      <w:r w:rsidR="000A6DD5" w:rsidRPr="0031685E">
        <w:rPr>
          <w:szCs w:val="28"/>
        </w:rPr>
        <w:t>;</w:t>
      </w:r>
      <w:r w:rsidR="000A6DD5">
        <w:rPr>
          <w:szCs w:val="28"/>
        </w:rPr>
        <w:t xml:space="preserve"> </w:t>
      </w:r>
      <w:r w:rsidR="003C4AC5" w:rsidRPr="0031685E">
        <w:rPr>
          <w:szCs w:val="28"/>
        </w:rPr>
        <w:t>卡</w:t>
      </w:r>
      <w:r w:rsidR="003C4AC5"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kǎ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F22E5F">
        <w:rPr>
          <w:i/>
          <w:iCs/>
          <w:szCs w:val="28"/>
        </w:rPr>
        <w:t>кассета</w:t>
      </w:r>
      <w:r w:rsidR="003C4AC5" w:rsidRPr="0031685E">
        <w:rPr>
          <w:szCs w:val="28"/>
        </w:rPr>
        <w:t xml:space="preserve">: </w:t>
      </w:r>
      <w:r w:rsidR="003C4AC5" w:rsidRPr="0031685E">
        <w:rPr>
          <w:szCs w:val="28"/>
        </w:rPr>
        <w:t>单卡</w:t>
      </w:r>
      <w:r w:rsidR="003C4AC5"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dānkǎ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F22E5F">
        <w:rPr>
          <w:i/>
          <w:iCs/>
          <w:szCs w:val="28"/>
        </w:rPr>
        <w:t>однокассетник</w:t>
      </w:r>
      <w:r w:rsidR="003C4AC5" w:rsidRPr="0031685E">
        <w:rPr>
          <w:szCs w:val="28"/>
        </w:rPr>
        <w:t xml:space="preserve"> (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dān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F22E5F">
        <w:rPr>
          <w:i/>
          <w:iCs/>
          <w:szCs w:val="28"/>
        </w:rPr>
        <w:t>единичный, одно-</w:t>
      </w:r>
      <w:r w:rsidR="003C4AC5" w:rsidRPr="0031685E">
        <w:rPr>
          <w:szCs w:val="28"/>
        </w:rPr>
        <w:t xml:space="preserve"> +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kǎ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F22E5F">
        <w:rPr>
          <w:i/>
          <w:iCs/>
          <w:szCs w:val="28"/>
        </w:rPr>
        <w:t>кассета</w:t>
      </w:r>
      <w:r w:rsidR="003C4AC5" w:rsidRPr="0031685E">
        <w:rPr>
          <w:szCs w:val="28"/>
        </w:rPr>
        <w:t>)</w:t>
      </w:r>
      <w:r w:rsidR="000A6DD5">
        <w:rPr>
          <w:szCs w:val="28"/>
        </w:rPr>
        <w:t>. Последним же выделяется</w:t>
      </w:r>
      <w:r w:rsidR="003C4AC5" w:rsidRPr="0031685E">
        <w:rPr>
          <w:szCs w:val="28"/>
        </w:rPr>
        <w:t xml:space="preserve"> способ, при котором фонетическое заимствование соединяется с родовым слов</w:t>
      </w:r>
      <w:r w:rsidR="003C4AC5" w:rsidRPr="008557E4">
        <w:t>о</w:t>
      </w:r>
      <w:r w:rsidR="008557E4" w:rsidRPr="008557E4">
        <w:t>м</w:t>
      </w:r>
      <w:r w:rsidR="003C4AC5" w:rsidRPr="0031685E">
        <w:rPr>
          <w:szCs w:val="28"/>
        </w:rPr>
        <w:t xml:space="preserve">: </w:t>
      </w:r>
      <w:r w:rsidR="003C4AC5" w:rsidRPr="0031685E">
        <w:rPr>
          <w:szCs w:val="28"/>
        </w:rPr>
        <w:t>来复枪</w:t>
      </w:r>
      <w:r w:rsidR="003C4AC5"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láifùqiāng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F22E5F">
        <w:rPr>
          <w:i/>
          <w:iCs/>
          <w:szCs w:val="28"/>
        </w:rPr>
        <w:t>ружьё</w:t>
      </w:r>
      <w:r w:rsidR="003C4AC5" w:rsidRPr="0031685E">
        <w:rPr>
          <w:szCs w:val="28"/>
        </w:rPr>
        <w:t xml:space="preserve"> (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láifù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061560">
        <w:rPr>
          <w:szCs w:val="28"/>
        </w:rPr>
        <w:t xml:space="preserve">от </w:t>
      </w:r>
      <w:r w:rsidR="003C4AC5" w:rsidRPr="0031685E">
        <w:rPr>
          <w:szCs w:val="28"/>
        </w:rPr>
        <w:t xml:space="preserve">англ. </w:t>
      </w:r>
      <w:r w:rsidR="003C4AC5" w:rsidRPr="00F22E5F">
        <w:rPr>
          <w:i/>
          <w:iCs/>
          <w:szCs w:val="28"/>
        </w:rPr>
        <w:t>rifle</w:t>
      </w:r>
      <w:r w:rsidR="003C4AC5" w:rsidRPr="0031685E">
        <w:rPr>
          <w:szCs w:val="28"/>
        </w:rPr>
        <w:t xml:space="preserve"> +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qiāng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3C4AC5" w:rsidRPr="00F22E5F">
        <w:rPr>
          <w:i/>
          <w:iCs/>
          <w:szCs w:val="28"/>
        </w:rPr>
        <w:t>винтовка</w:t>
      </w:r>
      <w:r w:rsidR="003C4AC5" w:rsidRPr="0031685E">
        <w:rPr>
          <w:szCs w:val="28"/>
        </w:rPr>
        <w:t>);</w:t>
      </w:r>
      <w:r w:rsidR="00061560">
        <w:rPr>
          <w:szCs w:val="28"/>
        </w:rPr>
        <w:t xml:space="preserve"> полной версией перевода слова </w:t>
      </w:r>
      <w:r w:rsidR="00061560" w:rsidRPr="00F22E5F">
        <w:rPr>
          <w:i/>
          <w:iCs/>
          <w:szCs w:val="28"/>
        </w:rPr>
        <w:t>танк</w:t>
      </w:r>
      <w:r w:rsidR="00061560">
        <w:rPr>
          <w:szCs w:val="28"/>
        </w:rPr>
        <w:t xml:space="preserve"> на китайский язык будет</w:t>
      </w:r>
      <w:r w:rsidR="003C4AC5" w:rsidRPr="0031685E">
        <w:rPr>
          <w:szCs w:val="28"/>
        </w:rPr>
        <w:t xml:space="preserve"> </w:t>
      </w:r>
      <w:r w:rsidR="003C4AC5" w:rsidRPr="0031685E">
        <w:rPr>
          <w:szCs w:val="28"/>
        </w:rPr>
        <w:t>坦克车</w:t>
      </w:r>
      <w:r w:rsidR="003C4AC5" w:rsidRPr="0031685E">
        <w:rPr>
          <w:szCs w:val="28"/>
        </w:rPr>
        <w:t xml:space="preserve">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tǎnkèchē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(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tǎnkè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англ. </w:t>
      </w:r>
      <w:r w:rsidR="003C4AC5" w:rsidRPr="00F22E5F">
        <w:rPr>
          <w:i/>
          <w:iCs/>
          <w:szCs w:val="28"/>
        </w:rPr>
        <w:t>tank</w:t>
      </w:r>
      <w:r w:rsidR="003C4AC5" w:rsidRPr="0031685E">
        <w:rPr>
          <w:szCs w:val="28"/>
        </w:rPr>
        <w:t xml:space="preserve"> + </w:t>
      </w:r>
      <w:r w:rsidR="00D92AD2" w:rsidRPr="00D92AD2">
        <w:rPr>
          <w:szCs w:val="28"/>
        </w:rPr>
        <w:t>[</w:t>
      </w:r>
      <w:r w:rsidR="003C4AC5" w:rsidRPr="0031685E">
        <w:rPr>
          <w:szCs w:val="28"/>
        </w:rPr>
        <w:t>chē</w:t>
      </w:r>
      <w:r w:rsidR="00D92AD2" w:rsidRPr="00D92AD2">
        <w:rPr>
          <w:szCs w:val="28"/>
        </w:rPr>
        <w:t>]</w:t>
      </w:r>
      <w:r w:rsidR="003C4AC5" w:rsidRPr="0031685E">
        <w:rPr>
          <w:szCs w:val="28"/>
        </w:rPr>
        <w:t xml:space="preserve"> </w:t>
      </w:r>
      <w:r w:rsidR="00061560" w:rsidRPr="00F22E5F">
        <w:rPr>
          <w:i/>
          <w:iCs/>
          <w:szCs w:val="28"/>
        </w:rPr>
        <w:t>машина</w:t>
      </w:r>
      <w:r w:rsidR="003C4AC5" w:rsidRPr="0031685E">
        <w:rPr>
          <w:szCs w:val="28"/>
        </w:rPr>
        <w:t>) [</w:t>
      </w:r>
      <w:r w:rsidR="00CD6D60">
        <w:rPr>
          <w:szCs w:val="28"/>
        </w:rPr>
        <w:t>5, стр. 234</w:t>
      </w:r>
      <w:r w:rsidR="003C4AC5" w:rsidRPr="0031685E">
        <w:rPr>
          <w:szCs w:val="28"/>
        </w:rPr>
        <w:t>]</w:t>
      </w:r>
      <w:r w:rsidR="00817A21">
        <w:rPr>
          <w:szCs w:val="28"/>
        </w:rPr>
        <w:t>.</w:t>
      </w:r>
    </w:p>
    <w:p w14:paraId="51D2BAD1" w14:textId="5CE66426" w:rsidR="00CB24E9" w:rsidRDefault="003C4AC5" w:rsidP="003C4AC5">
      <w:pPr>
        <w:spacing w:line="240" w:lineRule="auto"/>
        <w:ind w:firstLine="709"/>
        <w:rPr>
          <w:szCs w:val="28"/>
        </w:rPr>
      </w:pPr>
      <w:r w:rsidRPr="0031685E">
        <w:rPr>
          <w:szCs w:val="28"/>
        </w:rPr>
        <w:t xml:space="preserve">Китайские же лингвисты традиционно выделяют пять видов заимствований: графический, </w:t>
      </w:r>
      <w:r w:rsidR="008D0A68" w:rsidRPr="0031685E">
        <w:rPr>
          <w:szCs w:val="28"/>
        </w:rPr>
        <w:t>фонетический</w:t>
      </w:r>
      <w:r w:rsidR="00314D2C" w:rsidRPr="0031685E">
        <w:rPr>
          <w:szCs w:val="28"/>
        </w:rPr>
        <w:t>, семантический</w:t>
      </w:r>
      <w:r w:rsidRPr="0031685E">
        <w:rPr>
          <w:szCs w:val="28"/>
        </w:rPr>
        <w:t xml:space="preserve">, полукалька и </w:t>
      </w:r>
      <w:r w:rsidR="004868EF" w:rsidRPr="0031685E">
        <w:rPr>
          <w:szCs w:val="28"/>
        </w:rPr>
        <w:t>аббревиация</w:t>
      </w:r>
      <w:r w:rsidR="004868EF" w:rsidRPr="004868EF">
        <w:rPr>
          <w:szCs w:val="28"/>
        </w:rPr>
        <w:t xml:space="preserve"> [8</w:t>
      </w:r>
      <w:r w:rsidR="00D86411">
        <w:rPr>
          <w:szCs w:val="28"/>
        </w:rPr>
        <w:t>, стр.</w:t>
      </w:r>
      <w:r w:rsidR="00D86411" w:rsidRPr="00D86411">
        <w:rPr>
          <w:szCs w:val="28"/>
        </w:rPr>
        <w:t xml:space="preserve"> </w:t>
      </w:r>
      <w:r w:rsidR="007A6EA5" w:rsidRPr="007A6EA5">
        <w:rPr>
          <w:szCs w:val="28"/>
        </w:rPr>
        <w:t>189</w:t>
      </w:r>
      <w:r w:rsidR="004868EF" w:rsidRPr="004868EF">
        <w:rPr>
          <w:szCs w:val="28"/>
        </w:rPr>
        <w:t>]</w:t>
      </w:r>
      <w:r w:rsidRPr="0031685E">
        <w:rPr>
          <w:szCs w:val="28"/>
        </w:rPr>
        <w:t>.</w:t>
      </w:r>
      <w:r w:rsidR="00B665AE">
        <w:rPr>
          <w:szCs w:val="28"/>
        </w:rPr>
        <w:t xml:space="preserve"> </w:t>
      </w:r>
      <w:r w:rsidR="00CB24E9">
        <w:rPr>
          <w:szCs w:val="28"/>
        </w:rPr>
        <w:t xml:space="preserve">Наиболее примечательные примеры фонетических заимствований: </w:t>
      </w:r>
      <w:r w:rsidR="00CB24E9" w:rsidRPr="00F22E5F">
        <w:rPr>
          <w:i/>
          <w:iCs/>
          <w:szCs w:val="28"/>
        </w:rPr>
        <w:t>Airbnb</w:t>
      </w:r>
      <w:r w:rsidR="00CB24E9" w:rsidRPr="0031685E">
        <w:rPr>
          <w:szCs w:val="28"/>
        </w:rPr>
        <w:t xml:space="preserve"> </w:t>
      </w:r>
      <w:r w:rsidR="00CB24E9" w:rsidRPr="0031685E">
        <w:rPr>
          <w:szCs w:val="28"/>
        </w:rPr>
        <w:t>爱彼迎</w:t>
      </w:r>
      <w:r w:rsidR="00CB24E9" w:rsidRPr="0031685E">
        <w:rPr>
          <w:szCs w:val="28"/>
        </w:rPr>
        <w:t xml:space="preserve"> </w:t>
      </w:r>
      <w:r w:rsidR="00817A21" w:rsidRPr="00817A21">
        <w:rPr>
          <w:szCs w:val="28"/>
        </w:rPr>
        <w:t xml:space="preserve">[aì bǐ yíng], </w:t>
      </w:r>
      <w:r w:rsidR="000A6DD5" w:rsidRPr="00F22E5F">
        <w:rPr>
          <w:i/>
          <w:iCs/>
          <w:szCs w:val="28"/>
          <w:lang w:val="en-GB"/>
        </w:rPr>
        <w:t>G</w:t>
      </w:r>
      <w:r w:rsidR="00817A21" w:rsidRPr="00F22E5F">
        <w:rPr>
          <w:i/>
          <w:iCs/>
          <w:szCs w:val="28"/>
        </w:rPr>
        <w:t>oogle</w:t>
      </w:r>
      <w:r w:rsidR="00817A21" w:rsidRPr="00817A21">
        <w:rPr>
          <w:szCs w:val="28"/>
        </w:rPr>
        <w:t xml:space="preserve"> </w:t>
      </w:r>
      <w:r w:rsidR="00817A21" w:rsidRPr="00817A21">
        <w:rPr>
          <w:szCs w:val="28"/>
        </w:rPr>
        <w:t>谷歌</w:t>
      </w:r>
      <w:r w:rsidR="00817A21" w:rsidRPr="00817A21">
        <w:rPr>
          <w:szCs w:val="28"/>
        </w:rPr>
        <w:t xml:space="preserve"> [gǔgē], </w:t>
      </w:r>
      <w:r w:rsidR="000A6DD5" w:rsidRPr="00F22E5F">
        <w:rPr>
          <w:i/>
          <w:iCs/>
          <w:szCs w:val="28"/>
          <w:lang w:val="en-GB"/>
        </w:rPr>
        <w:t>M</w:t>
      </w:r>
      <w:r w:rsidR="00817A21" w:rsidRPr="00F22E5F">
        <w:rPr>
          <w:i/>
          <w:iCs/>
          <w:szCs w:val="28"/>
        </w:rPr>
        <w:t>ilka</w:t>
      </w:r>
      <w:r w:rsidR="00817A21" w:rsidRPr="00817A21">
        <w:rPr>
          <w:szCs w:val="28"/>
        </w:rPr>
        <w:t xml:space="preserve"> </w:t>
      </w:r>
      <w:r w:rsidR="00817A21" w:rsidRPr="00817A21">
        <w:rPr>
          <w:szCs w:val="28"/>
        </w:rPr>
        <w:t>妙卡</w:t>
      </w:r>
      <w:r w:rsidR="00817A21" w:rsidRPr="00817A21">
        <w:rPr>
          <w:szCs w:val="28"/>
        </w:rPr>
        <w:t xml:space="preserve"> [miàokǎ], </w:t>
      </w:r>
      <w:r w:rsidR="000A6DD5" w:rsidRPr="00F22E5F">
        <w:rPr>
          <w:i/>
          <w:iCs/>
          <w:szCs w:val="28"/>
          <w:lang w:val="en-GB"/>
        </w:rPr>
        <w:t>S</w:t>
      </w:r>
      <w:r w:rsidR="00817A21" w:rsidRPr="00F22E5F">
        <w:rPr>
          <w:i/>
          <w:iCs/>
          <w:szCs w:val="28"/>
        </w:rPr>
        <w:t>nicker</w:t>
      </w:r>
      <w:r w:rsidR="00817A21" w:rsidRPr="00F22E5F">
        <w:rPr>
          <w:i/>
          <w:iCs/>
          <w:szCs w:val="28"/>
          <w:lang w:val="en-GB"/>
        </w:rPr>
        <w:t>s</w:t>
      </w:r>
      <w:r w:rsidR="00817A21" w:rsidRPr="00817A21">
        <w:rPr>
          <w:szCs w:val="28"/>
        </w:rPr>
        <w:t xml:space="preserve"> </w:t>
      </w:r>
      <w:r w:rsidR="00817A21" w:rsidRPr="00817A21">
        <w:rPr>
          <w:szCs w:val="28"/>
        </w:rPr>
        <w:t>士力架</w:t>
      </w:r>
      <w:r w:rsidR="00817A21" w:rsidRPr="00817A21">
        <w:rPr>
          <w:szCs w:val="28"/>
        </w:rPr>
        <w:t xml:space="preserve"> [shìlìjià], </w:t>
      </w:r>
      <w:r w:rsidR="000A6DD5" w:rsidRPr="00F22E5F">
        <w:rPr>
          <w:i/>
          <w:iCs/>
          <w:szCs w:val="28"/>
          <w:lang w:val="en-GB"/>
        </w:rPr>
        <w:t>S</w:t>
      </w:r>
      <w:r w:rsidR="00817A21" w:rsidRPr="00F22E5F">
        <w:rPr>
          <w:i/>
          <w:iCs/>
          <w:szCs w:val="28"/>
        </w:rPr>
        <w:t>ubway</w:t>
      </w:r>
      <w:r w:rsidR="00817A21" w:rsidRPr="00817A21">
        <w:rPr>
          <w:szCs w:val="28"/>
        </w:rPr>
        <w:t xml:space="preserve"> </w:t>
      </w:r>
      <w:r w:rsidR="00817A21" w:rsidRPr="00817A21">
        <w:rPr>
          <w:szCs w:val="28"/>
        </w:rPr>
        <w:t>赛百味</w:t>
      </w:r>
      <w:r w:rsidR="00817A21" w:rsidRPr="00817A21">
        <w:rPr>
          <w:szCs w:val="28"/>
        </w:rPr>
        <w:t xml:space="preserve"> [sài bǎi wèi]</w:t>
      </w:r>
      <w:r w:rsidR="004868EF" w:rsidRPr="004868EF">
        <w:rPr>
          <w:szCs w:val="28"/>
        </w:rPr>
        <w:t xml:space="preserve"> [1</w:t>
      </w:r>
      <w:r w:rsidR="00D86411">
        <w:rPr>
          <w:szCs w:val="28"/>
        </w:rPr>
        <w:t xml:space="preserve">, стр. </w:t>
      </w:r>
      <w:r w:rsidR="007A6EA5" w:rsidRPr="00660825">
        <w:rPr>
          <w:szCs w:val="28"/>
        </w:rPr>
        <w:t>25</w:t>
      </w:r>
      <w:r w:rsidR="004868EF" w:rsidRPr="004868EF">
        <w:rPr>
          <w:szCs w:val="28"/>
        </w:rPr>
        <w:t>]</w:t>
      </w:r>
      <w:r w:rsidR="00817A21" w:rsidRPr="00817A21">
        <w:rPr>
          <w:szCs w:val="28"/>
        </w:rPr>
        <w:t xml:space="preserve">. </w:t>
      </w:r>
    </w:p>
    <w:p w14:paraId="30AB291A" w14:textId="3460B774" w:rsidR="003C4AC5" w:rsidRPr="009B36F7" w:rsidRDefault="009B36F7" w:rsidP="00CB24E9">
      <w:pPr>
        <w:spacing w:line="240" w:lineRule="auto"/>
        <w:ind w:firstLine="708"/>
      </w:pPr>
      <w:r w:rsidRPr="009B36F7">
        <w:t>Графический способ не используется для передачи английских</w:t>
      </w:r>
      <w:r w:rsidR="00B665AE" w:rsidRPr="009B36F7">
        <w:t xml:space="preserve"> </w:t>
      </w:r>
      <w:r w:rsidRPr="009B36F7">
        <w:t>слов, а потому рассмотрен не будет.</w:t>
      </w:r>
    </w:p>
    <w:p w14:paraId="7A2401CE" w14:textId="0FEA6985" w:rsidR="00231768" w:rsidRPr="0031685E" w:rsidRDefault="003C4AC5" w:rsidP="003C4AC5">
      <w:pPr>
        <w:spacing w:line="240" w:lineRule="auto"/>
        <w:ind w:firstLine="709"/>
        <w:rPr>
          <w:szCs w:val="28"/>
        </w:rPr>
      </w:pPr>
      <w:r w:rsidRPr="0031685E">
        <w:rPr>
          <w:szCs w:val="28"/>
        </w:rPr>
        <w:t xml:space="preserve">Необходимо отметить, что в китайском языке </w:t>
      </w:r>
      <w:r w:rsidR="00061560">
        <w:rPr>
          <w:szCs w:val="28"/>
        </w:rPr>
        <w:t>существует</w:t>
      </w:r>
      <w:r w:rsidRPr="0031685E">
        <w:rPr>
          <w:szCs w:val="28"/>
        </w:rPr>
        <w:t xml:space="preserve"> вариативность перевода брендов и названий иностранных компаний</w:t>
      </w:r>
      <w:r w:rsidR="0061593D">
        <w:rPr>
          <w:szCs w:val="28"/>
        </w:rPr>
        <w:t>.</w:t>
      </w:r>
      <w:r w:rsidRPr="0031685E">
        <w:rPr>
          <w:szCs w:val="28"/>
        </w:rPr>
        <w:t xml:space="preserve"> </w:t>
      </w:r>
      <w:r w:rsidR="0061593D">
        <w:rPr>
          <w:szCs w:val="28"/>
        </w:rPr>
        <w:t>А</w:t>
      </w:r>
      <w:r w:rsidRPr="0031685E">
        <w:rPr>
          <w:szCs w:val="28"/>
        </w:rPr>
        <w:t xml:space="preserve">мериканская торговая марка </w:t>
      </w:r>
      <w:r w:rsidRPr="0031685E">
        <w:rPr>
          <w:szCs w:val="28"/>
          <w:lang w:val="en-GB"/>
        </w:rPr>
        <w:t>Dove</w:t>
      </w:r>
      <w:r w:rsidRPr="0031685E">
        <w:rPr>
          <w:szCs w:val="28"/>
        </w:rPr>
        <w:t xml:space="preserve"> имеет два варианта перевода</w:t>
      </w:r>
      <w:r w:rsidR="00AC46CB">
        <w:rPr>
          <w:szCs w:val="28"/>
        </w:rPr>
        <w:t>, которые в корне отличаются друг от друга</w:t>
      </w:r>
      <w:r w:rsidRPr="0031685E">
        <w:rPr>
          <w:szCs w:val="28"/>
        </w:rPr>
        <w:t xml:space="preserve">: для шоколадных </w:t>
      </w:r>
      <w:r w:rsidR="00231768" w:rsidRPr="0031685E">
        <w:rPr>
          <w:szCs w:val="28"/>
        </w:rPr>
        <w:t>изделий (</w:t>
      </w:r>
      <w:r w:rsidR="00231768" w:rsidRPr="0031685E">
        <w:rPr>
          <w:szCs w:val="28"/>
        </w:rPr>
        <w:t>德芙</w:t>
      </w:r>
      <w:r w:rsidR="00231768" w:rsidRPr="0031685E">
        <w:rPr>
          <w:szCs w:val="28"/>
        </w:rPr>
        <w:t xml:space="preserve"> </w:t>
      </w:r>
      <w:r w:rsidR="004860E3" w:rsidRPr="0031685E">
        <w:rPr>
          <w:szCs w:val="28"/>
        </w:rPr>
        <w:t>[</w:t>
      </w:r>
      <w:r w:rsidR="00231768" w:rsidRPr="0031685E">
        <w:rPr>
          <w:szCs w:val="28"/>
        </w:rPr>
        <w:t>défú</w:t>
      </w:r>
      <w:r w:rsidR="004860E3" w:rsidRPr="0031685E">
        <w:rPr>
          <w:szCs w:val="28"/>
        </w:rPr>
        <w:t>]</w:t>
      </w:r>
      <w:r w:rsidR="00231768" w:rsidRPr="0031685E">
        <w:rPr>
          <w:szCs w:val="28"/>
        </w:rPr>
        <w:t xml:space="preserve"> (</w:t>
      </w:r>
      <w:r w:rsidR="00231768" w:rsidRPr="0031685E">
        <w:rPr>
          <w:szCs w:val="28"/>
          <w:lang w:val="en-GB"/>
        </w:rPr>
        <w:t>德</w:t>
      </w:r>
      <w:r w:rsidR="00231768" w:rsidRPr="0031685E">
        <w:rPr>
          <w:szCs w:val="28"/>
        </w:rPr>
        <w:t xml:space="preserve"> как </w:t>
      </w:r>
      <w:r w:rsidR="00231768" w:rsidRPr="00F22E5F">
        <w:rPr>
          <w:i/>
          <w:iCs/>
          <w:szCs w:val="28"/>
        </w:rPr>
        <w:t>добродетель, милость, вкус</w:t>
      </w:r>
      <w:r w:rsidR="00231768" w:rsidRPr="0031685E">
        <w:rPr>
          <w:szCs w:val="28"/>
        </w:rPr>
        <w:t xml:space="preserve"> и </w:t>
      </w:r>
      <w:r w:rsidR="00231768" w:rsidRPr="0031685E">
        <w:rPr>
          <w:szCs w:val="28"/>
          <w:lang w:val="en-GB"/>
        </w:rPr>
        <w:t>芙</w:t>
      </w:r>
      <w:r w:rsidR="00231768" w:rsidRPr="0031685E">
        <w:rPr>
          <w:szCs w:val="28"/>
        </w:rPr>
        <w:t xml:space="preserve"> как </w:t>
      </w:r>
      <w:r w:rsidR="00231768" w:rsidRPr="00F22E5F">
        <w:rPr>
          <w:i/>
          <w:iCs/>
          <w:szCs w:val="28"/>
        </w:rPr>
        <w:t>прекрасный</w:t>
      </w:r>
      <w:r w:rsidR="00231768" w:rsidRPr="0031685E">
        <w:rPr>
          <w:szCs w:val="28"/>
        </w:rPr>
        <w:t xml:space="preserve"> </w:t>
      </w:r>
      <w:r w:rsidR="0061593D">
        <w:rPr>
          <w:szCs w:val="28"/>
        </w:rPr>
        <w:t>как</w:t>
      </w:r>
      <w:r w:rsidR="00231768" w:rsidRPr="0031685E">
        <w:rPr>
          <w:szCs w:val="28"/>
        </w:rPr>
        <w:t xml:space="preserve"> </w:t>
      </w:r>
      <w:r w:rsidR="00F22E5F">
        <w:rPr>
          <w:szCs w:val="28"/>
        </w:rPr>
        <w:t>«</w:t>
      </w:r>
      <w:r w:rsidR="00231768" w:rsidRPr="0031685E">
        <w:rPr>
          <w:szCs w:val="28"/>
        </w:rPr>
        <w:t>красота</w:t>
      </w:r>
      <w:r w:rsidR="00E9589E" w:rsidRPr="0031685E">
        <w:rPr>
          <w:szCs w:val="28"/>
        </w:rPr>
        <w:t>») и</w:t>
      </w:r>
      <w:r w:rsidRPr="0031685E">
        <w:rPr>
          <w:szCs w:val="28"/>
        </w:rPr>
        <w:t xml:space="preserve"> для косметической продукции</w:t>
      </w:r>
      <w:r w:rsidR="00110B0E" w:rsidRPr="0031685E">
        <w:rPr>
          <w:rFonts w:hint="eastAsia"/>
          <w:szCs w:val="28"/>
        </w:rPr>
        <w:t>多芬</w:t>
      </w:r>
      <w:r w:rsidR="00110B0E" w:rsidRPr="0031685E">
        <w:rPr>
          <w:szCs w:val="28"/>
        </w:rPr>
        <w:t xml:space="preserve"> [</w:t>
      </w:r>
      <w:r w:rsidR="008D0A68" w:rsidRPr="0031685E">
        <w:rPr>
          <w:szCs w:val="28"/>
        </w:rPr>
        <w:t xml:space="preserve">duō </w:t>
      </w:r>
      <w:r w:rsidR="00E9589E" w:rsidRPr="0031685E">
        <w:rPr>
          <w:szCs w:val="28"/>
        </w:rPr>
        <w:t>fēn</w:t>
      </w:r>
      <w:r w:rsidR="004860E3" w:rsidRPr="0031685E">
        <w:rPr>
          <w:szCs w:val="28"/>
        </w:rPr>
        <w:t xml:space="preserve">] </w:t>
      </w:r>
      <w:r w:rsidR="00E9589E" w:rsidRPr="0031685E">
        <w:rPr>
          <w:szCs w:val="28"/>
        </w:rPr>
        <w:t>(</w:t>
      </w:r>
      <w:r w:rsidR="00E9589E" w:rsidRPr="0031685E">
        <w:rPr>
          <w:szCs w:val="28"/>
        </w:rPr>
        <w:t>多</w:t>
      </w:r>
      <w:r w:rsidR="008D0A68" w:rsidRPr="0031685E">
        <w:rPr>
          <w:szCs w:val="28"/>
        </w:rPr>
        <w:t xml:space="preserve"> как </w:t>
      </w:r>
      <w:r w:rsidR="008D0A68" w:rsidRPr="00F22E5F">
        <w:rPr>
          <w:i/>
          <w:iCs/>
          <w:szCs w:val="28"/>
        </w:rPr>
        <w:t>много</w:t>
      </w:r>
      <w:r w:rsidR="008D0A68" w:rsidRPr="0031685E">
        <w:rPr>
          <w:szCs w:val="28"/>
        </w:rPr>
        <w:t xml:space="preserve"> и </w:t>
      </w:r>
      <w:r w:rsidR="008D0A68" w:rsidRPr="0031685E">
        <w:rPr>
          <w:szCs w:val="28"/>
        </w:rPr>
        <w:t>芬</w:t>
      </w:r>
      <w:r w:rsidR="008D0A68" w:rsidRPr="0031685E">
        <w:rPr>
          <w:szCs w:val="28"/>
        </w:rPr>
        <w:t xml:space="preserve"> как </w:t>
      </w:r>
      <w:r w:rsidR="008D0A68" w:rsidRPr="00F22E5F">
        <w:rPr>
          <w:i/>
          <w:iCs/>
          <w:szCs w:val="28"/>
        </w:rPr>
        <w:t>аромат, приятный запах</w:t>
      </w:r>
      <w:r w:rsidR="008D0A68" w:rsidRPr="0031685E">
        <w:rPr>
          <w:szCs w:val="28"/>
        </w:rPr>
        <w:t>)</w:t>
      </w:r>
      <w:r w:rsidR="004868EF" w:rsidRPr="004868EF">
        <w:rPr>
          <w:szCs w:val="28"/>
        </w:rPr>
        <w:t xml:space="preserve"> [4</w:t>
      </w:r>
      <w:r w:rsidR="00D86411">
        <w:rPr>
          <w:szCs w:val="28"/>
        </w:rPr>
        <w:t>, стр. 203</w:t>
      </w:r>
      <w:r w:rsidR="004868EF" w:rsidRPr="001A5627">
        <w:rPr>
          <w:szCs w:val="28"/>
        </w:rPr>
        <w:t>]</w:t>
      </w:r>
      <w:r w:rsidR="008D0A68" w:rsidRPr="0031685E">
        <w:rPr>
          <w:szCs w:val="28"/>
        </w:rPr>
        <w:t xml:space="preserve">. </w:t>
      </w:r>
      <w:r w:rsidR="00314D2C" w:rsidRPr="0031685E">
        <w:rPr>
          <w:szCs w:val="28"/>
        </w:rPr>
        <w:t xml:space="preserve">В обоих случаях фонетическое звучание слова максимально приближено к оригинальному английскому названию бренда, </w:t>
      </w:r>
      <w:r w:rsidR="00E9589E" w:rsidRPr="0031685E">
        <w:rPr>
          <w:szCs w:val="28"/>
        </w:rPr>
        <w:t>чтобы потенциальным покупателям легче было запомнить звучание, да и сам</w:t>
      </w:r>
      <w:r w:rsidR="00EC59DA">
        <w:rPr>
          <w:szCs w:val="28"/>
        </w:rPr>
        <w:t>и</w:t>
      </w:r>
      <w:r w:rsidR="00E9589E" w:rsidRPr="0031685E">
        <w:rPr>
          <w:szCs w:val="28"/>
        </w:rPr>
        <w:t xml:space="preserve"> значени</w:t>
      </w:r>
      <w:r w:rsidR="00EC59DA">
        <w:rPr>
          <w:szCs w:val="28"/>
        </w:rPr>
        <w:t>я</w:t>
      </w:r>
      <w:r w:rsidR="00E9589E" w:rsidRPr="0031685E">
        <w:rPr>
          <w:szCs w:val="28"/>
        </w:rPr>
        <w:t xml:space="preserve"> иероглифов прямо намекают </w:t>
      </w:r>
      <w:r w:rsidR="00EC59DA">
        <w:rPr>
          <w:szCs w:val="28"/>
        </w:rPr>
        <w:t>на сферу употребления</w:t>
      </w:r>
      <w:r w:rsidR="00E9589E" w:rsidRPr="0031685E">
        <w:rPr>
          <w:szCs w:val="28"/>
        </w:rPr>
        <w:t xml:space="preserve"> продукта, ведь для рекламы шоколад</w:t>
      </w:r>
      <w:r w:rsidR="00EC59DA">
        <w:rPr>
          <w:szCs w:val="28"/>
        </w:rPr>
        <w:t>ных изделий</w:t>
      </w:r>
      <w:r w:rsidR="00E9589E" w:rsidRPr="0031685E">
        <w:rPr>
          <w:szCs w:val="28"/>
        </w:rPr>
        <w:t xml:space="preserve"> были использованы иероглифы, прямо намекающие на</w:t>
      </w:r>
      <w:r w:rsidR="00EC59DA">
        <w:rPr>
          <w:szCs w:val="28"/>
        </w:rPr>
        <w:t xml:space="preserve"> будущие</w:t>
      </w:r>
      <w:r w:rsidR="00E9589E" w:rsidRPr="0031685E">
        <w:rPr>
          <w:szCs w:val="28"/>
        </w:rPr>
        <w:t xml:space="preserve"> </w:t>
      </w:r>
      <w:r w:rsidR="00EC59DA">
        <w:rPr>
          <w:szCs w:val="28"/>
        </w:rPr>
        <w:t>приятные вкусовые ощущения</w:t>
      </w:r>
      <w:r w:rsidR="00E9589E" w:rsidRPr="0031685E">
        <w:rPr>
          <w:szCs w:val="28"/>
        </w:rPr>
        <w:t xml:space="preserve">, когда для </w:t>
      </w:r>
      <w:r w:rsidR="00EC59DA">
        <w:rPr>
          <w:szCs w:val="28"/>
        </w:rPr>
        <w:t>косметологической продукции, в частности геля для душа,</w:t>
      </w:r>
      <w:r w:rsidR="00E9589E" w:rsidRPr="0031685E">
        <w:rPr>
          <w:szCs w:val="28"/>
        </w:rPr>
        <w:t xml:space="preserve"> были использованы иероглифы, указывающие на прекрасный аромат продукта и обилие пены, которое он может произвести.</w:t>
      </w:r>
    </w:p>
    <w:p w14:paraId="664A35E2" w14:textId="492F1248" w:rsidR="0017671D" w:rsidRPr="0031685E" w:rsidRDefault="00E9589E" w:rsidP="00B171B1">
      <w:pPr>
        <w:spacing w:line="240" w:lineRule="auto"/>
        <w:ind w:firstLine="709"/>
        <w:rPr>
          <w:szCs w:val="28"/>
        </w:rPr>
      </w:pPr>
      <w:r w:rsidRPr="0031685E">
        <w:rPr>
          <w:szCs w:val="28"/>
        </w:rPr>
        <w:t>Полукалька, по мнению китайских лингвистов</w:t>
      </w:r>
      <w:r w:rsidR="004868EF" w:rsidRPr="004868EF">
        <w:rPr>
          <w:szCs w:val="28"/>
        </w:rPr>
        <w:t xml:space="preserve"> [7</w:t>
      </w:r>
      <w:r w:rsidR="00D86411">
        <w:rPr>
          <w:szCs w:val="28"/>
        </w:rPr>
        <w:t>, стр. 72</w:t>
      </w:r>
      <w:r w:rsidR="004868EF" w:rsidRPr="004868EF">
        <w:rPr>
          <w:szCs w:val="28"/>
        </w:rPr>
        <w:t>]</w:t>
      </w:r>
      <w:r w:rsidRPr="0031685E">
        <w:rPr>
          <w:szCs w:val="28"/>
        </w:rPr>
        <w:t xml:space="preserve">, делится на три типа: </w:t>
      </w:r>
      <w:r w:rsidR="00B665AE">
        <w:rPr>
          <w:szCs w:val="28"/>
        </w:rPr>
        <w:t xml:space="preserve">1. </w:t>
      </w:r>
      <w:r w:rsidR="00E102BE" w:rsidRPr="0031685E">
        <w:rPr>
          <w:szCs w:val="28"/>
        </w:rPr>
        <w:t xml:space="preserve">Фонетико-семантические заимствования, </w:t>
      </w:r>
      <w:proofErr w:type="gramStart"/>
      <w:r w:rsidR="00CD6D60" w:rsidRPr="0031685E">
        <w:rPr>
          <w:szCs w:val="28"/>
        </w:rPr>
        <w:t>к примеру</w:t>
      </w:r>
      <w:r w:rsidR="00CD6D60">
        <w:rPr>
          <w:szCs w:val="28"/>
        </w:rPr>
        <w:t>,</w:t>
      </w:r>
      <w:proofErr w:type="gramEnd"/>
      <w:r w:rsidR="00E102BE" w:rsidRPr="0031685E">
        <w:rPr>
          <w:szCs w:val="28"/>
        </w:rPr>
        <w:t xml:space="preserve"> слово </w:t>
      </w:r>
      <w:r w:rsidR="00E102BE" w:rsidRPr="0031685E">
        <w:rPr>
          <w:szCs w:val="28"/>
        </w:rPr>
        <w:t>比特币</w:t>
      </w:r>
      <w:r w:rsidR="00E102BE" w:rsidRPr="0031685E">
        <w:rPr>
          <w:szCs w:val="28"/>
        </w:rPr>
        <w:t xml:space="preserve"> </w:t>
      </w:r>
      <w:r w:rsidR="004860E3" w:rsidRPr="0031685E">
        <w:rPr>
          <w:szCs w:val="28"/>
        </w:rPr>
        <w:t>[</w:t>
      </w:r>
      <w:r w:rsidR="00E102BE" w:rsidRPr="0031685E">
        <w:rPr>
          <w:szCs w:val="28"/>
        </w:rPr>
        <w:t>bǐtèbì</w:t>
      </w:r>
      <w:r w:rsidR="004860E3" w:rsidRPr="0031685E">
        <w:rPr>
          <w:szCs w:val="28"/>
        </w:rPr>
        <w:t>]</w:t>
      </w:r>
      <w:r w:rsidR="00E102BE" w:rsidRPr="0031685E">
        <w:rPr>
          <w:szCs w:val="28"/>
        </w:rPr>
        <w:t xml:space="preserve"> </w:t>
      </w:r>
      <w:r w:rsidR="00E102BE" w:rsidRPr="002B7A80">
        <w:rPr>
          <w:i/>
          <w:iCs/>
          <w:szCs w:val="28"/>
        </w:rPr>
        <w:t>Bitcoin</w:t>
      </w:r>
      <w:r w:rsidR="00D92AD2" w:rsidRPr="00D92AD2">
        <w:rPr>
          <w:szCs w:val="28"/>
        </w:rPr>
        <w:t xml:space="preserve"> – </w:t>
      </w:r>
      <w:r w:rsidR="00E102BE" w:rsidRPr="002B7A80">
        <w:rPr>
          <w:i/>
          <w:iCs/>
          <w:szCs w:val="28"/>
        </w:rPr>
        <w:t>Биткоин</w:t>
      </w:r>
      <w:r w:rsidR="00E102BE" w:rsidRPr="0031685E">
        <w:rPr>
          <w:szCs w:val="28"/>
        </w:rPr>
        <w:t>.</w:t>
      </w:r>
      <w:r w:rsidR="00B665AE">
        <w:rPr>
          <w:szCs w:val="28"/>
        </w:rPr>
        <w:t xml:space="preserve"> </w:t>
      </w:r>
      <w:r w:rsidR="00E102BE" w:rsidRPr="0031685E">
        <w:rPr>
          <w:szCs w:val="28"/>
        </w:rPr>
        <w:t>Первые два иероглифа</w:t>
      </w:r>
      <w:r w:rsidR="00B665AE">
        <w:rPr>
          <w:szCs w:val="28"/>
        </w:rPr>
        <w:t xml:space="preserve"> </w:t>
      </w:r>
      <w:r w:rsidR="00E102BE" w:rsidRPr="0031685E">
        <w:rPr>
          <w:szCs w:val="28"/>
        </w:rPr>
        <w:t xml:space="preserve">слова </w:t>
      </w:r>
      <w:r w:rsidR="00D92AD2">
        <w:rPr>
          <w:szCs w:val="28"/>
        </w:rPr>
        <w:t xml:space="preserve">являются </w:t>
      </w:r>
      <w:r w:rsidR="00E102BE" w:rsidRPr="0031685E">
        <w:rPr>
          <w:szCs w:val="28"/>
        </w:rPr>
        <w:t>имитацией первого слога оригинального английского слова и не нес</w:t>
      </w:r>
      <w:r w:rsidR="00D92AD2">
        <w:rPr>
          <w:szCs w:val="28"/>
        </w:rPr>
        <w:t>у</w:t>
      </w:r>
      <w:r w:rsidR="00E102BE" w:rsidRPr="0031685E">
        <w:rPr>
          <w:szCs w:val="28"/>
        </w:rPr>
        <w:t xml:space="preserve">т в себе никакого семантического значения, когда вторая часть является прямым переводом слова </w:t>
      </w:r>
      <w:r w:rsidR="00E102BE" w:rsidRPr="002B7A80">
        <w:rPr>
          <w:i/>
          <w:iCs/>
          <w:szCs w:val="28"/>
          <w:lang w:val="en-GB"/>
        </w:rPr>
        <w:t>coi</w:t>
      </w:r>
      <w:r w:rsidR="002B7A80">
        <w:rPr>
          <w:i/>
          <w:iCs/>
          <w:szCs w:val="28"/>
          <w:lang w:val="en-GB"/>
        </w:rPr>
        <w:t>n</w:t>
      </w:r>
      <w:r w:rsidR="002B7A80" w:rsidRPr="002B7A80">
        <w:rPr>
          <w:szCs w:val="28"/>
        </w:rPr>
        <w:t xml:space="preserve"> </w:t>
      </w:r>
      <w:r w:rsidR="002B7A80">
        <w:rPr>
          <w:szCs w:val="28"/>
        </w:rPr>
        <w:t>–</w:t>
      </w:r>
      <w:r w:rsidR="002B7A80" w:rsidRPr="002B7A80">
        <w:rPr>
          <w:szCs w:val="28"/>
        </w:rPr>
        <w:t xml:space="preserve"> </w:t>
      </w:r>
      <w:r w:rsidR="002B7A80" w:rsidRPr="0031685E">
        <w:rPr>
          <w:szCs w:val="28"/>
        </w:rPr>
        <w:t>币</w:t>
      </w:r>
      <w:r w:rsidR="00E102BE" w:rsidRPr="00D92AD2">
        <w:t xml:space="preserve"> </w:t>
      </w:r>
      <w:r w:rsidR="00D92AD2" w:rsidRPr="00D92AD2">
        <w:t>[</w:t>
      </w:r>
      <w:r w:rsidR="00D92AD2" w:rsidRPr="0031685E">
        <w:rPr>
          <w:szCs w:val="28"/>
        </w:rPr>
        <w:t>bì</w:t>
      </w:r>
      <w:r w:rsidR="00D92AD2" w:rsidRPr="00D92AD2">
        <w:rPr>
          <w:szCs w:val="28"/>
        </w:rPr>
        <w:t xml:space="preserve">] </w:t>
      </w:r>
      <w:r w:rsidR="00E102BE" w:rsidRPr="002B7A80">
        <w:rPr>
          <w:i/>
          <w:iCs/>
          <w:szCs w:val="28"/>
        </w:rPr>
        <w:t>валюта, деньги</w:t>
      </w:r>
      <w:r w:rsidR="00FD4C9D" w:rsidRPr="0031685E">
        <w:rPr>
          <w:szCs w:val="28"/>
        </w:rPr>
        <w:t>. 2. Семантико-фонетические заимствования, в которых</w:t>
      </w:r>
      <w:r w:rsidR="00D92AD2">
        <w:rPr>
          <w:szCs w:val="28"/>
        </w:rPr>
        <w:t xml:space="preserve"> </w:t>
      </w:r>
      <w:r w:rsidR="00FD4C9D" w:rsidRPr="0031685E">
        <w:rPr>
          <w:szCs w:val="28"/>
        </w:rPr>
        <w:t xml:space="preserve">первая часть несет смысл, а уже вторая является фонетической имитацией. </w:t>
      </w:r>
      <w:r w:rsidR="00FD4C9D" w:rsidRPr="0031685E">
        <w:rPr>
          <w:szCs w:val="28"/>
        </w:rPr>
        <w:t>文化休克</w:t>
      </w:r>
      <w:r w:rsidR="00FD4C9D" w:rsidRPr="0031685E">
        <w:rPr>
          <w:szCs w:val="28"/>
        </w:rPr>
        <w:t xml:space="preserve"> </w:t>
      </w:r>
      <w:r w:rsidR="004860E3" w:rsidRPr="0031685E">
        <w:rPr>
          <w:szCs w:val="28"/>
        </w:rPr>
        <w:t>[</w:t>
      </w:r>
      <w:r w:rsidR="00FD4C9D" w:rsidRPr="0031685E">
        <w:rPr>
          <w:szCs w:val="28"/>
        </w:rPr>
        <w:t>wénhuà xiūkè</w:t>
      </w:r>
      <w:r w:rsidR="004860E3" w:rsidRPr="0031685E">
        <w:rPr>
          <w:szCs w:val="28"/>
        </w:rPr>
        <w:t>]</w:t>
      </w:r>
      <w:r w:rsidR="00FD4C9D" w:rsidRPr="0031685E">
        <w:rPr>
          <w:szCs w:val="28"/>
        </w:rPr>
        <w:t xml:space="preserve"> </w:t>
      </w:r>
      <w:r w:rsidR="00FD4C9D" w:rsidRPr="002B7A80">
        <w:rPr>
          <w:i/>
          <w:iCs/>
          <w:szCs w:val="28"/>
        </w:rPr>
        <w:t>culture shock</w:t>
      </w:r>
      <w:r w:rsidR="00D92AD2">
        <w:rPr>
          <w:szCs w:val="28"/>
        </w:rPr>
        <w:t xml:space="preserve"> – </w:t>
      </w:r>
      <w:r w:rsidR="00FD4C9D" w:rsidRPr="002B7A80">
        <w:rPr>
          <w:i/>
          <w:iCs/>
          <w:szCs w:val="28"/>
        </w:rPr>
        <w:t>культурный шок</w:t>
      </w:r>
      <w:r w:rsidR="00FD4C9D" w:rsidRPr="0031685E">
        <w:rPr>
          <w:szCs w:val="28"/>
        </w:rPr>
        <w:t xml:space="preserve">, </w:t>
      </w:r>
      <w:r w:rsidR="00B171B1" w:rsidRPr="0031685E">
        <w:rPr>
          <w:szCs w:val="28"/>
        </w:rPr>
        <w:t xml:space="preserve">где первая часть – слово </w:t>
      </w:r>
      <w:r w:rsidR="003C4AC5" w:rsidRPr="0031685E">
        <w:rPr>
          <w:szCs w:val="28"/>
        </w:rPr>
        <w:t xml:space="preserve"> </w:t>
      </w:r>
      <w:r w:rsidR="00B171B1" w:rsidRPr="0031685E">
        <w:rPr>
          <w:szCs w:val="28"/>
        </w:rPr>
        <w:t>文化</w:t>
      </w:r>
      <w:r w:rsidR="00B171B1" w:rsidRPr="0031685E">
        <w:rPr>
          <w:szCs w:val="28"/>
        </w:rPr>
        <w:t xml:space="preserve"> </w:t>
      </w:r>
      <w:r w:rsidR="00B171B1" w:rsidRPr="002B7A80">
        <w:rPr>
          <w:i/>
          <w:iCs/>
          <w:szCs w:val="28"/>
        </w:rPr>
        <w:t>культура</w:t>
      </w:r>
      <w:r w:rsidR="00B171B1" w:rsidRPr="0031685E">
        <w:rPr>
          <w:szCs w:val="28"/>
        </w:rPr>
        <w:t xml:space="preserve">, а </w:t>
      </w:r>
      <w:r w:rsidR="00B171B1" w:rsidRPr="0031685E">
        <w:rPr>
          <w:szCs w:val="28"/>
        </w:rPr>
        <w:t>休克</w:t>
      </w:r>
      <w:r w:rsidR="004860E3" w:rsidRPr="0031685E">
        <w:rPr>
          <w:szCs w:val="28"/>
        </w:rPr>
        <w:t>[</w:t>
      </w:r>
      <w:r w:rsidR="00B171B1" w:rsidRPr="0031685E">
        <w:rPr>
          <w:szCs w:val="28"/>
        </w:rPr>
        <w:t>xiūkè</w:t>
      </w:r>
      <w:r w:rsidR="004860E3" w:rsidRPr="0031685E">
        <w:rPr>
          <w:szCs w:val="28"/>
        </w:rPr>
        <w:t>]</w:t>
      </w:r>
      <w:r w:rsidR="00B171B1" w:rsidRPr="0031685E">
        <w:rPr>
          <w:szCs w:val="28"/>
        </w:rPr>
        <w:t xml:space="preserve"> является звуковой имитацией. </w:t>
      </w:r>
      <w:r w:rsidR="00D92AD2">
        <w:rPr>
          <w:szCs w:val="28"/>
        </w:rPr>
        <w:t>3.</w:t>
      </w:r>
      <w:r w:rsidR="00B171B1" w:rsidRPr="0031685E">
        <w:rPr>
          <w:szCs w:val="28"/>
        </w:rPr>
        <w:t xml:space="preserve">Смешанный тип заимствований, при котором звучание английского слова </w:t>
      </w:r>
      <w:r w:rsidR="00B171B1" w:rsidRPr="0031685E">
        <w:rPr>
          <w:szCs w:val="28"/>
        </w:rPr>
        <w:lastRenderedPageBreak/>
        <w:t>передается иероглифами и к ним добавля</w:t>
      </w:r>
      <w:r w:rsidR="002B7A80">
        <w:rPr>
          <w:szCs w:val="28"/>
        </w:rPr>
        <w:t>е</w:t>
      </w:r>
      <w:r w:rsidR="00B171B1" w:rsidRPr="0031685E">
        <w:rPr>
          <w:szCs w:val="28"/>
        </w:rPr>
        <w:t xml:space="preserve">тся </w:t>
      </w:r>
      <w:r w:rsidR="00541D2D">
        <w:rPr>
          <w:szCs w:val="28"/>
        </w:rPr>
        <w:t>морфема-классификатор</w:t>
      </w:r>
      <w:r w:rsidR="00B171B1" w:rsidRPr="0031685E">
        <w:rPr>
          <w:szCs w:val="28"/>
        </w:rPr>
        <w:t xml:space="preserve">: </w:t>
      </w:r>
      <w:r w:rsidR="00B171B1" w:rsidRPr="0031685E">
        <w:rPr>
          <w:szCs w:val="28"/>
        </w:rPr>
        <w:t>三文鱼</w:t>
      </w:r>
      <w:r w:rsidR="00B171B1" w:rsidRPr="0031685E">
        <w:rPr>
          <w:szCs w:val="28"/>
        </w:rPr>
        <w:t xml:space="preserve"> </w:t>
      </w:r>
      <w:r w:rsidR="004860E3" w:rsidRPr="0031685E">
        <w:rPr>
          <w:szCs w:val="28"/>
        </w:rPr>
        <w:t>[</w:t>
      </w:r>
      <w:r w:rsidR="00B171B1" w:rsidRPr="0031685E">
        <w:rPr>
          <w:szCs w:val="28"/>
        </w:rPr>
        <w:t>sānwényú</w:t>
      </w:r>
      <w:r w:rsidR="004860E3" w:rsidRPr="0031685E">
        <w:rPr>
          <w:szCs w:val="28"/>
        </w:rPr>
        <w:t>]</w:t>
      </w:r>
      <w:r w:rsidR="00B171B1" w:rsidRPr="0031685E">
        <w:rPr>
          <w:szCs w:val="28"/>
        </w:rPr>
        <w:t xml:space="preserve"> </w:t>
      </w:r>
      <w:r w:rsidR="00B171B1" w:rsidRPr="002B7A80">
        <w:rPr>
          <w:i/>
          <w:iCs/>
          <w:szCs w:val="28"/>
        </w:rPr>
        <w:t>salmon</w:t>
      </w:r>
      <w:r w:rsidR="00D92AD2" w:rsidRPr="002B7A80">
        <w:rPr>
          <w:i/>
          <w:iCs/>
          <w:szCs w:val="28"/>
        </w:rPr>
        <w:t xml:space="preserve"> – </w:t>
      </w:r>
      <w:r w:rsidR="00B171B1" w:rsidRPr="002B7A80">
        <w:rPr>
          <w:i/>
          <w:iCs/>
          <w:szCs w:val="28"/>
        </w:rPr>
        <w:t>лосось</w:t>
      </w:r>
      <w:r w:rsidR="00B171B1" w:rsidRPr="0031685E">
        <w:rPr>
          <w:szCs w:val="28"/>
        </w:rPr>
        <w:t xml:space="preserve">; </w:t>
      </w:r>
      <w:r w:rsidR="00B171B1" w:rsidRPr="0031685E">
        <w:rPr>
          <w:szCs w:val="28"/>
        </w:rPr>
        <w:t>费</w:t>
      </w:r>
      <w:r w:rsidR="00B171B1" w:rsidRPr="0031685E">
        <w:rPr>
          <w:szCs w:val="28"/>
          <w:lang w:val="en-GB"/>
        </w:rPr>
        <w:t>约</w:t>
      </w:r>
      <w:r w:rsidR="00B171B1" w:rsidRPr="0031685E">
        <w:rPr>
          <w:szCs w:val="28"/>
        </w:rPr>
        <w:t>果</w:t>
      </w:r>
      <w:r w:rsidR="00B171B1" w:rsidRPr="0031685E">
        <w:rPr>
          <w:szCs w:val="28"/>
        </w:rPr>
        <w:t xml:space="preserve"> </w:t>
      </w:r>
      <w:r w:rsidR="004860E3" w:rsidRPr="0031685E">
        <w:rPr>
          <w:szCs w:val="28"/>
        </w:rPr>
        <w:t>[</w:t>
      </w:r>
      <w:r w:rsidR="00110B0E" w:rsidRPr="0031685E">
        <w:rPr>
          <w:szCs w:val="28"/>
        </w:rPr>
        <w:t xml:space="preserve">fèiyuēguǒ] </w:t>
      </w:r>
      <w:r w:rsidR="00110B0E" w:rsidRPr="002B7A80">
        <w:rPr>
          <w:i/>
          <w:iCs/>
          <w:szCs w:val="28"/>
        </w:rPr>
        <w:t>feijoa</w:t>
      </w:r>
      <w:r w:rsidR="00D92AD2" w:rsidRPr="002B7A80">
        <w:rPr>
          <w:i/>
          <w:iCs/>
          <w:szCs w:val="28"/>
        </w:rPr>
        <w:t xml:space="preserve"> – </w:t>
      </w:r>
      <w:r w:rsidR="00B171B1" w:rsidRPr="002B7A80">
        <w:rPr>
          <w:i/>
          <w:iCs/>
          <w:szCs w:val="28"/>
        </w:rPr>
        <w:t>фейхоа</w:t>
      </w:r>
      <w:r w:rsidR="004868EF" w:rsidRPr="004868EF">
        <w:rPr>
          <w:i/>
          <w:iCs/>
          <w:szCs w:val="28"/>
        </w:rPr>
        <w:t xml:space="preserve"> </w:t>
      </w:r>
      <w:r w:rsidR="004868EF" w:rsidRPr="004868EF">
        <w:rPr>
          <w:szCs w:val="28"/>
        </w:rPr>
        <w:t>[3</w:t>
      </w:r>
      <w:r w:rsidR="00D86411">
        <w:rPr>
          <w:szCs w:val="28"/>
        </w:rPr>
        <w:t>, стр. 35</w:t>
      </w:r>
      <w:r w:rsidR="004868EF" w:rsidRPr="004868EF">
        <w:rPr>
          <w:szCs w:val="28"/>
        </w:rPr>
        <w:t>]</w:t>
      </w:r>
      <w:r w:rsidR="00541D2D">
        <w:rPr>
          <w:szCs w:val="28"/>
        </w:rPr>
        <w:t>.</w:t>
      </w:r>
    </w:p>
    <w:p w14:paraId="495937FE" w14:textId="4D68408E" w:rsidR="000D4EA8" w:rsidRDefault="00E40434" w:rsidP="00631119">
      <w:pPr>
        <w:spacing w:line="240" w:lineRule="auto"/>
        <w:ind w:firstLine="709"/>
        <w:rPr>
          <w:szCs w:val="28"/>
        </w:rPr>
      </w:pPr>
      <w:r w:rsidRPr="0031685E">
        <w:rPr>
          <w:szCs w:val="28"/>
        </w:rPr>
        <w:t>Таким образом, в связи с явлением глобализации и политической направленностью Китая, ориентирован</w:t>
      </w:r>
      <w:r w:rsidRPr="008557E4">
        <w:rPr>
          <w:color w:val="000000" w:themeColor="text1"/>
          <w:szCs w:val="28"/>
        </w:rPr>
        <w:t>н</w:t>
      </w:r>
      <w:r w:rsidR="005929D5" w:rsidRPr="008557E4">
        <w:rPr>
          <w:color w:val="000000" w:themeColor="text1"/>
          <w:szCs w:val="28"/>
        </w:rPr>
        <w:t>ой</w:t>
      </w:r>
      <w:r w:rsidRPr="0031685E">
        <w:rPr>
          <w:szCs w:val="28"/>
        </w:rPr>
        <w:t xml:space="preserve"> на открытость, в китайский язык начало проникать множество новых слов</w:t>
      </w:r>
      <w:r w:rsidR="008A2E0E" w:rsidRPr="0031685E">
        <w:rPr>
          <w:szCs w:val="28"/>
        </w:rPr>
        <w:t xml:space="preserve">. Фонетический и семантический способы заимствования являются наиболее употребимыми </w:t>
      </w:r>
      <w:r w:rsidR="00D92AD2">
        <w:rPr>
          <w:szCs w:val="28"/>
        </w:rPr>
        <w:t>видами</w:t>
      </w:r>
      <w:r w:rsidR="008A2E0E" w:rsidRPr="0031685E">
        <w:rPr>
          <w:szCs w:val="28"/>
        </w:rPr>
        <w:t xml:space="preserve"> английских заимствований в китайском языке. Графические заимствования не используются для передачи английских слов.</w:t>
      </w:r>
    </w:p>
    <w:p w14:paraId="49AB46F7" w14:textId="77777777" w:rsidR="0093087D" w:rsidRDefault="0093087D" w:rsidP="00631119">
      <w:pPr>
        <w:spacing w:line="240" w:lineRule="auto"/>
        <w:ind w:firstLine="709"/>
        <w:rPr>
          <w:szCs w:val="28"/>
        </w:rPr>
      </w:pPr>
    </w:p>
    <w:p w14:paraId="4C5BEEFB" w14:textId="246BB7C0" w:rsidR="005929D5" w:rsidRPr="0093087D" w:rsidRDefault="00D92AD2" w:rsidP="000D4EA8">
      <w:pPr>
        <w:spacing w:line="240" w:lineRule="auto"/>
        <w:ind w:firstLine="709"/>
        <w:jc w:val="center"/>
        <w:rPr>
          <w:b/>
          <w:bCs/>
          <w:szCs w:val="28"/>
        </w:rPr>
      </w:pPr>
      <w:r w:rsidRPr="0093087D">
        <w:rPr>
          <w:b/>
          <w:bCs/>
          <w:szCs w:val="28"/>
        </w:rPr>
        <w:t>Список использованной литературы:</w:t>
      </w:r>
    </w:p>
    <w:p w14:paraId="6B25DBEC" w14:textId="26EFB709" w:rsidR="00CD6D60" w:rsidRPr="00CD6D60" w:rsidRDefault="00CD6D60" w:rsidP="005929D5">
      <w:pPr>
        <w:pStyle w:val="a3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CD6D60">
        <w:rPr>
          <w:szCs w:val="28"/>
        </w:rPr>
        <w:t>Гао Минкай, Лю Чжэнтань. Исследование заимствований в современ</w:t>
      </w:r>
      <w:r>
        <w:rPr>
          <w:szCs w:val="28"/>
        </w:rPr>
        <w:t>н</w:t>
      </w:r>
      <w:r w:rsidRPr="00CD6D60">
        <w:rPr>
          <w:szCs w:val="28"/>
        </w:rPr>
        <w:t>ом китайском языке. Пекин: Вэньцзи гайгэ чубаньшэ, 1958.</w:t>
      </w:r>
      <w:r w:rsidR="00F22E5F">
        <w:rPr>
          <w:szCs w:val="28"/>
          <w:lang w:val="en-GB"/>
        </w:rPr>
        <w:t xml:space="preserve"> </w:t>
      </w:r>
      <w:r w:rsidR="00D86411">
        <w:rPr>
          <w:szCs w:val="28"/>
          <w:lang w:val="en-GB"/>
        </w:rPr>
        <w:t>189</w:t>
      </w:r>
      <w:r w:rsidR="00F22E5F">
        <w:rPr>
          <w:szCs w:val="28"/>
          <w:lang w:val="en-GB"/>
        </w:rPr>
        <w:t xml:space="preserve"> c.</w:t>
      </w:r>
    </w:p>
    <w:p w14:paraId="2672E1B3" w14:textId="77777777" w:rsidR="00CD6D60" w:rsidRPr="00CD6D60" w:rsidRDefault="00CD6D60" w:rsidP="005929D5">
      <w:pPr>
        <w:pStyle w:val="a3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CD6D60">
        <w:rPr>
          <w:szCs w:val="28"/>
        </w:rPr>
        <w:t>Иванов В. В. Терминология и заимствования в современном китайском языке. М.: Наука, 1973. 340 с.</w:t>
      </w:r>
    </w:p>
    <w:p w14:paraId="20495856" w14:textId="77777777" w:rsidR="00CD6D60" w:rsidRPr="00CD6D60" w:rsidRDefault="00CD6D60" w:rsidP="005929D5">
      <w:pPr>
        <w:pStyle w:val="a3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CD6D60">
        <w:rPr>
          <w:szCs w:val="28"/>
        </w:rPr>
        <w:t>Ли Цзяньго. Исследование новых слов и кодификация иероглифов // Исследование кодификации словари. 1996. № 6. С. 30—37.</w:t>
      </w:r>
    </w:p>
    <w:p w14:paraId="38CE9995" w14:textId="4B092CC5" w:rsidR="00CD6D60" w:rsidRPr="00CD6D60" w:rsidRDefault="00CD6D60" w:rsidP="005929D5">
      <w:pPr>
        <w:pStyle w:val="a3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CD6D60">
        <w:rPr>
          <w:szCs w:val="28"/>
        </w:rPr>
        <w:t>Лю Шусинь. Описание лексики китайского языка. Пекин: Шан'у Чубаньшэ, 1990.</w:t>
      </w:r>
      <w:r w:rsidR="002B7A80">
        <w:rPr>
          <w:szCs w:val="28"/>
          <w:lang w:val="en-GB"/>
        </w:rPr>
        <w:t xml:space="preserve"> 260 c.</w:t>
      </w:r>
    </w:p>
    <w:p w14:paraId="68E6C7C3" w14:textId="7A62E980" w:rsidR="00CD6D60" w:rsidRPr="00CD6D60" w:rsidRDefault="00CD6D60" w:rsidP="005929D5">
      <w:pPr>
        <w:pStyle w:val="a3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CD6D60">
        <w:rPr>
          <w:szCs w:val="28"/>
        </w:rPr>
        <w:t xml:space="preserve">Семенас А. Л. Лексика китайского языка. М.: Восток-Запад, 2005. </w:t>
      </w:r>
      <w:r w:rsidR="00906CAC">
        <w:rPr>
          <w:szCs w:val="28"/>
          <w:lang w:val="en-GB"/>
        </w:rPr>
        <w:t xml:space="preserve"> </w:t>
      </w:r>
      <w:r w:rsidRPr="00CD6D60">
        <w:rPr>
          <w:szCs w:val="28"/>
        </w:rPr>
        <w:t>310</w:t>
      </w:r>
      <w:r w:rsidR="00906CAC">
        <w:rPr>
          <w:szCs w:val="28"/>
          <w:lang w:val="en-GB"/>
        </w:rPr>
        <w:t xml:space="preserve"> c.</w:t>
      </w:r>
      <w:r w:rsidRPr="00CD6D60">
        <w:rPr>
          <w:szCs w:val="28"/>
        </w:rPr>
        <w:t xml:space="preserve"> </w:t>
      </w:r>
    </w:p>
    <w:p w14:paraId="788A6D7C" w14:textId="601FB28C" w:rsidR="00CD6D60" w:rsidRPr="00CD6D60" w:rsidRDefault="00CD6D60" w:rsidP="005929D5">
      <w:pPr>
        <w:pStyle w:val="a3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CD6D60">
        <w:rPr>
          <w:szCs w:val="28"/>
        </w:rPr>
        <w:t>Сепир Э. Избранные труды по языкознанию и культурологии. М.: Прогресс, 1993.</w:t>
      </w:r>
      <w:r w:rsidR="002B7A80">
        <w:rPr>
          <w:szCs w:val="28"/>
          <w:lang w:val="en-GB"/>
        </w:rPr>
        <w:t xml:space="preserve"> 654 c.</w:t>
      </w:r>
    </w:p>
    <w:p w14:paraId="71973298" w14:textId="77777777" w:rsidR="00CD6D60" w:rsidRPr="00CD6D60" w:rsidRDefault="00CD6D60" w:rsidP="005929D5">
      <w:pPr>
        <w:pStyle w:val="a3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CD6D60">
        <w:rPr>
          <w:szCs w:val="28"/>
        </w:rPr>
        <w:t>Чжан</w:t>
      </w:r>
      <w:r w:rsidRPr="00B665AE">
        <w:rPr>
          <w:szCs w:val="28"/>
        </w:rPr>
        <w:t xml:space="preserve"> </w:t>
      </w:r>
      <w:r w:rsidRPr="00CD6D60">
        <w:rPr>
          <w:szCs w:val="28"/>
        </w:rPr>
        <w:t>Дэсинь. Третья волна: освоение и правила заимствования // Употребление речи и письменности. 1993. № 3. С. 70—76.</w:t>
      </w:r>
    </w:p>
    <w:p w14:paraId="507CD77F" w14:textId="2424B3AF" w:rsidR="00CD6D60" w:rsidRPr="00CD6D60" w:rsidRDefault="00CD6D60" w:rsidP="005929D5">
      <w:pPr>
        <w:pStyle w:val="a3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CD6D60">
        <w:rPr>
          <w:szCs w:val="28"/>
        </w:rPr>
        <w:t>Чжан Сяопин. Исследование развития и изменения современной китайской лексики. Цзинань: Издательство Цилу, 2008.</w:t>
      </w:r>
      <w:r w:rsidR="002B7A80">
        <w:rPr>
          <w:szCs w:val="28"/>
          <w:lang w:val="en-GB"/>
        </w:rPr>
        <w:t xml:space="preserve"> 322 c.</w:t>
      </w:r>
    </w:p>
    <w:p w14:paraId="373ED25B" w14:textId="77777777" w:rsidR="002603B2" w:rsidRPr="0031685E" w:rsidRDefault="002603B2" w:rsidP="00605334">
      <w:pPr>
        <w:spacing w:line="240" w:lineRule="auto"/>
        <w:rPr>
          <w:szCs w:val="28"/>
        </w:rPr>
      </w:pPr>
    </w:p>
    <w:p w14:paraId="5AF5F532" w14:textId="77777777" w:rsidR="00FB77F3" w:rsidRPr="0031685E" w:rsidRDefault="00FB77F3" w:rsidP="00605334">
      <w:pPr>
        <w:spacing w:line="240" w:lineRule="auto"/>
        <w:rPr>
          <w:b/>
          <w:bCs/>
          <w:szCs w:val="28"/>
        </w:rPr>
      </w:pPr>
    </w:p>
    <w:p w14:paraId="244B831F" w14:textId="195C782C" w:rsidR="00AF120C" w:rsidRPr="0031685E" w:rsidRDefault="00AF120C" w:rsidP="00AF120C">
      <w:pPr>
        <w:spacing w:line="240" w:lineRule="auto"/>
        <w:rPr>
          <w:b/>
          <w:bCs/>
          <w:szCs w:val="28"/>
        </w:rPr>
      </w:pPr>
    </w:p>
    <w:p w14:paraId="752BB74D" w14:textId="77777777" w:rsidR="00AF120C" w:rsidRPr="0031685E" w:rsidRDefault="00AF120C" w:rsidP="00AF120C">
      <w:pPr>
        <w:spacing w:line="240" w:lineRule="auto"/>
        <w:rPr>
          <w:b/>
          <w:bCs/>
          <w:szCs w:val="28"/>
        </w:rPr>
      </w:pPr>
    </w:p>
    <w:sectPr w:rsidR="00AF120C" w:rsidRPr="0031685E" w:rsidSect="00AF120C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81051"/>
    <w:multiLevelType w:val="hybridMultilevel"/>
    <w:tmpl w:val="91C49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57540"/>
    <w:multiLevelType w:val="hybridMultilevel"/>
    <w:tmpl w:val="555AF696"/>
    <w:lvl w:ilvl="0" w:tplc="F82E8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B753F4"/>
    <w:multiLevelType w:val="hybridMultilevel"/>
    <w:tmpl w:val="D9AC2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62DBC"/>
    <w:multiLevelType w:val="hybridMultilevel"/>
    <w:tmpl w:val="742081B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0741B41"/>
    <w:multiLevelType w:val="hybridMultilevel"/>
    <w:tmpl w:val="682AA4B0"/>
    <w:lvl w:ilvl="0" w:tplc="F82E8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400232">
    <w:abstractNumId w:val="2"/>
  </w:num>
  <w:num w:numId="2" w16cid:durableId="175196590">
    <w:abstractNumId w:val="1"/>
  </w:num>
  <w:num w:numId="3" w16cid:durableId="197084712">
    <w:abstractNumId w:val="4"/>
  </w:num>
  <w:num w:numId="4" w16cid:durableId="1695687945">
    <w:abstractNumId w:val="0"/>
  </w:num>
  <w:num w:numId="5" w16cid:durableId="2436124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345"/>
    <w:rsid w:val="00061560"/>
    <w:rsid w:val="000A6DD5"/>
    <w:rsid w:val="000C1D85"/>
    <w:rsid w:val="000D4EA8"/>
    <w:rsid w:val="000E3345"/>
    <w:rsid w:val="00110B0E"/>
    <w:rsid w:val="00134775"/>
    <w:rsid w:val="0017671D"/>
    <w:rsid w:val="001A5627"/>
    <w:rsid w:val="00231768"/>
    <w:rsid w:val="002603B2"/>
    <w:rsid w:val="002B13C5"/>
    <w:rsid w:val="002B7A80"/>
    <w:rsid w:val="00314D2C"/>
    <w:rsid w:val="0031685E"/>
    <w:rsid w:val="00375000"/>
    <w:rsid w:val="003C4AC5"/>
    <w:rsid w:val="004839AD"/>
    <w:rsid w:val="004860E3"/>
    <w:rsid w:val="004868EF"/>
    <w:rsid w:val="004E6C6C"/>
    <w:rsid w:val="00541D2D"/>
    <w:rsid w:val="005929D5"/>
    <w:rsid w:val="00605334"/>
    <w:rsid w:val="0061593D"/>
    <w:rsid w:val="006246F3"/>
    <w:rsid w:val="00631119"/>
    <w:rsid w:val="00660825"/>
    <w:rsid w:val="007A1657"/>
    <w:rsid w:val="007A6EA5"/>
    <w:rsid w:val="007B428F"/>
    <w:rsid w:val="007E10C5"/>
    <w:rsid w:val="00814CB8"/>
    <w:rsid w:val="00817A21"/>
    <w:rsid w:val="008557E4"/>
    <w:rsid w:val="008964E9"/>
    <w:rsid w:val="008A2E0E"/>
    <w:rsid w:val="008D0A68"/>
    <w:rsid w:val="00906CAC"/>
    <w:rsid w:val="0093087D"/>
    <w:rsid w:val="0098143A"/>
    <w:rsid w:val="009B36F7"/>
    <w:rsid w:val="00A442BE"/>
    <w:rsid w:val="00AB47FA"/>
    <w:rsid w:val="00AC46CB"/>
    <w:rsid w:val="00AF120C"/>
    <w:rsid w:val="00B171B1"/>
    <w:rsid w:val="00B665AE"/>
    <w:rsid w:val="00BC3F67"/>
    <w:rsid w:val="00C12DC2"/>
    <w:rsid w:val="00C54B16"/>
    <w:rsid w:val="00CB24E9"/>
    <w:rsid w:val="00CC65D6"/>
    <w:rsid w:val="00CD6D60"/>
    <w:rsid w:val="00D86411"/>
    <w:rsid w:val="00D92AD2"/>
    <w:rsid w:val="00E102BE"/>
    <w:rsid w:val="00E40434"/>
    <w:rsid w:val="00E9589E"/>
    <w:rsid w:val="00EC59DA"/>
    <w:rsid w:val="00F22E5F"/>
    <w:rsid w:val="00FB77F3"/>
    <w:rsid w:val="00FD4C9D"/>
    <w:rsid w:val="00FD7C2E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E886B"/>
  <w15:chartTrackingRefBased/>
  <w15:docId w15:val="{66AD0F4F-46DC-42C1-8A52-78129BA2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 w:val="28"/>
        <w:szCs w:val="22"/>
        <w:lang w:val="ru-RU" w:eastAsia="zh-CN" w:bidi="ar-SA"/>
        <w14:ligatures w14:val="standardContextual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D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8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Мезенцев Дамир Артурович</dc:creator>
  <cp:keywords/>
  <dc:description/>
  <cp:lastModifiedBy>Токарева Юлия Валерьевна</cp:lastModifiedBy>
  <cp:revision>2</cp:revision>
  <dcterms:created xsi:type="dcterms:W3CDTF">2023-06-10T15:16:00Z</dcterms:created>
  <dcterms:modified xsi:type="dcterms:W3CDTF">2023-06-10T15:16:00Z</dcterms:modified>
</cp:coreProperties>
</file>