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1243B" w14:textId="4BCC2C14" w:rsidR="00B1695A" w:rsidRDefault="00B1695A" w:rsidP="005D5830">
      <w:pPr>
        <w:spacing w:after="0" w:line="240" w:lineRule="auto"/>
        <w:ind w:firstLine="709"/>
        <w:jc w:val="center"/>
        <w:rPr>
          <w:rFonts w:ascii="Times New Roman" w:eastAsia="Times New Roman" w:hAnsi="Times New Roman" w:cs="Times New Roman"/>
          <w:b/>
          <w:kern w:val="0"/>
          <w:sz w:val="28"/>
          <w:szCs w:val="28"/>
          <w14:ligatures w14:val="none"/>
        </w:rPr>
      </w:pPr>
      <w:r w:rsidRPr="00B1695A">
        <w:rPr>
          <w:rFonts w:ascii="Times New Roman" w:eastAsia="Times New Roman" w:hAnsi="Times New Roman" w:cs="Times New Roman"/>
          <w:b/>
          <w:kern w:val="0"/>
          <w:sz w:val="28"/>
          <w:szCs w:val="28"/>
          <w14:ligatures w14:val="none"/>
        </w:rPr>
        <w:t>Языковые особенности немецкоязычного веб-сайта туристического агентства как жанра туристического дискурса</w:t>
      </w:r>
    </w:p>
    <w:p w14:paraId="725EBC4F" w14:textId="77777777" w:rsidR="00B1695A" w:rsidRDefault="00B1695A" w:rsidP="005D5830">
      <w:pPr>
        <w:spacing w:after="0" w:line="240" w:lineRule="auto"/>
        <w:ind w:firstLine="709"/>
        <w:jc w:val="center"/>
        <w:rPr>
          <w:rFonts w:ascii="Times New Roman" w:eastAsia="Times New Roman" w:hAnsi="Times New Roman" w:cs="Times New Roman"/>
          <w:b/>
          <w:kern w:val="0"/>
          <w:sz w:val="28"/>
          <w:szCs w:val="28"/>
          <w14:ligatures w14:val="none"/>
        </w:rPr>
      </w:pPr>
    </w:p>
    <w:p w14:paraId="3BCD1A8D" w14:textId="7EF56B66" w:rsidR="00B1695A" w:rsidRDefault="00B1695A" w:rsidP="005D5830">
      <w:pPr>
        <w:spacing w:after="0" w:line="240" w:lineRule="auto"/>
        <w:ind w:firstLine="709"/>
        <w:jc w:val="center"/>
        <w:rPr>
          <w:rFonts w:ascii="Times New Roman" w:eastAsia="Times New Roman" w:hAnsi="Times New Roman" w:cs="Times New Roman"/>
          <w:b/>
          <w:kern w:val="0"/>
          <w:sz w:val="28"/>
          <w:szCs w:val="28"/>
          <w14:ligatures w14:val="none"/>
        </w:rPr>
      </w:pPr>
      <w:r>
        <w:rPr>
          <w:rFonts w:ascii="Times New Roman" w:eastAsia="Times New Roman" w:hAnsi="Times New Roman" w:cs="Times New Roman"/>
          <w:b/>
          <w:kern w:val="0"/>
          <w:sz w:val="28"/>
          <w:szCs w:val="28"/>
          <w14:ligatures w14:val="none"/>
        </w:rPr>
        <w:t xml:space="preserve">Зайцева Екатерина Андреевна </w:t>
      </w:r>
    </w:p>
    <w:p w14:paraId="1FD41B88" w14:textId="0BE5EE6B" w:rsidR="00B1695A" w:rsidRDefault="00B1695A" w:rsidP="005D5830">
      <w:pPr>
        <w:spacing w:after="0" w:line="240" w:lineRule="auto"/>
        <w:ind w:firstLine="709"/>
        <w:jc w:val="center"/>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t xml:space="preserve">Научный руководитель – Овсиенко Т. В., доц. к. ф. н., </w:t>
      </w:r>
      <w:proofErr w:type="spellStart"/>
      <w:r>
        <w:rPr>
          <w:rFonts w:ascii="Times New Roman" w:eastAsia="Times New Roman" w:hAnsi="Times New Roman" w:cs="Times New Roman"/>
          <w:bCs/>
          <w:kern w:val="0"/>
          <w:sz w:val="24"/>
          <w:szCs w:val="24"/>
          <w14:ligatures w14:val="none"/>
        </w:rPr>
        <w:t>ИФЖиМКК</w:t>
      </w:r>
      <w:proofErr w:type="spellEnd"/>
    </w:p>
    <w:p w14:paraId="20E967E0" w14:textId="77777777" w:rsidR="00B1695A" w:rsidRDefault="00B1695A" w:rsidP="005D5830">
      <w:pPr>
        <w:spacing w:after="0" w:line="240" w:lineRule="auto"/>
        <w:ind w:firstLine="709"/>
        <w:jc w:val="center"/>
        <w:rPr>
          <w:rFonts w:ascii="Times New Roman" w:eastAsia="Times New Roman" w:hAnsi="Times New Roman" w:cs="Times New Roman"/>
          <w:bCs/>
          <w:kern w:val="0"/>
          <w:sz w:val="24"/>
          <w:szCs w:val="24"/>
          <w14:ligatures w14:val="none"/>
        </w:rPr>
      </w:pPr>
    </w:p>
    <w:p w14:paraId="5DA86A1A" w14:textId="4C87FC17" w:rsidR="00B1695A" w:rsidRPr="00B1695A" w:rsidRDefault="00B1695A" w:rsidP="005D5830">
      <w:pPr>
        <w:spacing w:after="0" w:line="240" w:lineRule="auto"/>
        <w:ind w:firstLine="709"/>
        <w:jc w:val="both"/>
        <w:rPr>
          <w:rFonts w:ascii="Times New Roman" w:eastAsia="Times New Roman" w:hAnsi="Times New Roman" w:cs="Times New Roman"/>
          <w:kern w:val="0"/>
          <w:sz w:val="28"/>
          <w:szCs w:val="28"/>
          <w14:ligatures w14:val="none"/>
        </w:rPr>
      </w:pPr>
      <w:r w:rsidRPr="00B1695A">
        <w:rPr>
          <w:rFonts w:ascii="Times New Roman" w:eastAsia="Times New Roman" w:hAnsi="Times New Roman" w:cs="Times New Roman"/>
          <w:kern w:val="0"/>
          <w:sz w:val="28"/>
          <w:szCs w:val="28"/>
          <w14:ligatures w14:val="none"/>
        </w:rPr>
        <w:t>Интерес к туристической сфере в последнее десятилетие стремительно набирает оборот</w:t>
      </w:r>
      <w:r w:rsidR="005213F8">
        <w:rPr>
          <w:rFonts w:ascii="Times New Roman" w:eastAsia="Times New Roman" w:hAnsi="Times New Roman" w:cs="Times New Roman"/>
          <w:kern w:val="0"/>
          <w:sz w:val="28"/>
          <w:szCs w:val="28"/>
          <w14:ligatures w14:val="none"/>
        </w:rPr>
        <w:t>, поэтому в</w:t>
      </w:r>
      <w:r w:rsidRPr="00B1695A">
        <w:rPr>
          <w:rFonts w:ascii="Times New Roman" w:eastAsia="Times New Roman" w:hAnsi="Times New Roman" w:cs="Times New Roman"/>
          <w:kern w:val="0"/>
          <w:sz w:val="28"/>
          <w:szCs w:val="28"/>
          <w14:ligatures w14:val="none"/>
        </w:rPr>
        <w:t>се больше людей обращаются к туристическим агентствам за помощью в выборе направлений и туров, а также исследуют просторы Интернета, чтобы найти актуальную информацию о тех или иных географических объектах. Эти факторы детерминируют в лингвистике развитие особого типа дискурса – туристического</w:t>
      </w:r>
      <w:r w:rsidR="007B228F">
        <w:rPr>
          <w:rFonts w:ascii="Times New Roman" w:eastAsia="Times New Roman" w:hAnsi="Times New Roman" w:cs="Times New Roman"/>
          <w:kern w:val="0"/>
          <w:sz w:val="28"/>
          <w:szCs w:val="28"/>
          <w14:ligatures w14:val="none"/>
        </w:rPr>
        <w:t>.</w:t>
      </w:r>
      <w:r w:rsidR="006023FE">
        <w:rPr>
          <w:rFonts w:ascii="Times New Roman" w:eastAsia="Times New Roman" w:hAnsi="Times New Roman" w:cs="Times New Roman"/>
          <w:kern w:val="0"/>
          <w:sz w:val="28"/>
          <w:szCs w:val="28"/>
          <w14:ligatures w14:val="none"/>
        </w:rPr>
        <w:t xml:space="preserve"> А</w:t>
      </w:r>
      <w:r w:rsidRPr="00B1695A">
        <w:rPr>
          <w:rFonts w:ascii="Times New Roman" w:eastAsia="Times New Roman" w:hAnsi="Times New Roman" w:cs="Times New Roman"/>
          <w:kern w:val="0"/>
          <w:sz w:val="28"/>
          <w:szCs w:val="28"/>
          <w14:ligatures w14:val="none"/>
        </w:rPr>
        <w:t>нализ лингвистических особенностей туристического интернет-дискурса немецкоязычных стран выявляет языковой потенциал туристических текстов и раскрывает закрепленные в языке образы Австрии, Германии и Швейцарии.</w:t>
      </w:r>
    </w:p>
    <w:p w14:paraId="6B9AC002" w14:textId="3D05A784" w:rsidR="00B1695A" w:rsidRDefault="00B1695A" w:rsidP="00E06280">
      <w:pPr>
        <w:spacing w:after="0" w:line="240" w:lineRule="auto"/>
        <w:ind w:firstLine="709"/>
        <w:jc w:val="both"/>
        <w:rPr>
          <w:rFonts w:ascii="Times New Roman" w:eastAsia="Times New Roman" w:hAnsi="Times New Roman" w:cs="Times New Roman"/>
          <w:bCs/>
          <w:kern w:val="0"/>
          <w:sz w:val="28"/>
          <w:szCs w:val="28"/>
          <w14:ligatures w14:val="none"/>
        </w:rPr>
      </w:pPr>
      <w:r w:rsidRPr="001823CE">
        <w:rPr>
          <w:rFonts w:ascii="Times New Roman" w:eastAsia="Times New Roman" w:hAnsi="Times New Roman" w:cs="Times New Roman"/>
          <w:bCs/>
          <w:kern w:val="0"/>
          <w:sz w:val="28"/>
          <w:szCs w:val="28"/>
          <w14:ligatures w14:val="none"/>
        </w:rPr>
        <w:t>Цель</w:t>
      </w:r>
      <w:r w:rsidRPr="00B1695A">
        <w:rPr>
          <w:rFonts w:ascii="Times New Roman" w:eastAsia="Times New Roman" w:hAnsi="Times New Roman" w:cs="Times New Roman"/>
          <w:bCs/>
          <w:kern w:val="0"/>
          <w:sz w:val="28"/>
          <w:szCs w:val="28"/>
          <w14:ligatures w14:val="none"/>
        </w:rPr>
        <w:t xml:space="preserve"> исследования </w:t>
      </w:r>
      <w:r w:rsidR="00FD6030">
        <w:rPr>
          <w:rFonts w:ascii="Times New Roman" w:eastAsia="Times New Roman" w:hAnsi="Times New Roman" w:cs="Times New Roman"/>
          <w:bCs/>
          <w:kern w:val="0"/>
          <w:sz w:val="28"/>
          <w:szCs w:val="28"/>
          <w14:ligatures w14:val="none"/>
        </w:rPr>
        <w:t xml:space="preserve">– </w:t>
      </w:r>
      <w:r w:rsidRPr="00B1695A">
        <w:rPr>
          <w:rFonts w:ascii="Times New Roman" w:eastAsia="Times New Roman" w:hAnsi="Times New Roman" w:cs="Times New Roman"/>
          <w:bCs/>
          <w:kern w:val="0"/>
          <w:sz w:val="28"/>
          <w:szCs w:val="28"/>
          <w14:ligatures w14:val="none"/>
        </w:rPr>
        <w:t xml:space="preserve">анализ языковых особенностей туристического интернет-дискурса немецкоязычного пространства, способствующих созданию привлекательного образа Австрии, Германии и Швейцарии как туристических стран.  </w:t>
      </w:r>
    </w:p>
    <w:p w14:paraId="00347B52" w14:textId="06A463F1" w:rsidR="00B1695A" w:rsidRPr="00B1695A" w:rsidRDefault="00B1695A" w:rsidP="00E06280">
      <w:pPr>
        <w:spacing w:after="0" w:line="240" w:lineRule="auto"/>
        <w:ind w:firstLine="709"/>
        <w:jc w:val="both"/>
        <w:rPr>
          <w:rFonts w:ascii="Times New Roman" w:eastAsia="Times New Roman" w:hAnsi="Times New Roman" w:cs="Times New Roman"/>
          <w:bCs/>
          <w:kern w:val="0"/>
          <w:sz w:val="28"/>
          <w:szCs w:val="28"/>
          <w14:ligatures w14:val="none"/>
        </w:rPr>
      </w:pPr>
      <w:r w:rsidRPr="001823CE">
        <w:rPr>
          <w:rFonts w:ascii="Times New Roman" w:eastAsia="Times New Roman" w:hAnsi="Times New Roman" w:cs="Times New Roman"/>
          <w:bCs/>
          <w:kern w:val="0"/>
          <w:sz w:val="28"/>
          <w:szCs w:val="28"/>
          <w14:ligatures w14:val="none"/>
        </w:rPr>
        <w:t>Материалом</w:t>
      </w:r>
      <w:r w:rsidRPr="00B1695A">
        <w:rPr>
          <w:rFonts w:ascii="Times New Roman" w:eastAsia="Times New Roman" w:hAnsi="Times New Roman" w:cs="Times New Roman"/>
          <w:bCs/>
          <w:kern w:val="0"/>
          <w:sz w:val="28"/>
          <w:szCs w:val="28"/>
          <w14:ligatures w14:val="none"/>
        </w:rPr>
        <w:t xml:space="preserve"> исследования послужили тексты, размещенные на сайтах туристических агентств Германии DER Tour, Австрии BILLA </w:t>
      </w:r>
      <w:proofErr w:type="spellStart"/>
      <w:r w:rsidRPr="00B1695A">
        <w:rPr>
          <w:rFonts w:ascii="Times New Roman" w:eastAsia="Times New Roman" w:hAnsi="Times New Roman" w:cs="Times New Roman"/>
          <w:bCs/>
          <w:kern w:val="0"/>
          <w:sz w:val="28"/>
          <w:szCs w:val="28"/>
          <w14:ligatures w14:val="none"/>
        </w:rPr>
        <w:t>Reisen</w:t>
      </w:r>
      <w:proofErr w:type="spellEnd"/>
      <w:r w:rsidRPr="00B1695A">
        <w:rPr>
          <w:rFonts w:ascii="Times New Roman" w:eastAsia="Times New Roman" w:hAnsi="Times New Roman" w:cs="Times New Roman"/>
          <w:bCs/>
          <w:kern w:val="0"/>
          <w:sz w:val="28"/>
          <w:szCs w:val="28"/>
          <w14:ligatures w14:val="none"/>
        </w:rPr>
        <w:t xml:space="preserve"> и Швейцарии IST </w:t>
      </w:r>
      <w:proofErr w:type="spellStart"/>
      <w:r w:rsidRPr="00B1695A">
        <w:rPr>
          <w:rFonts w:ascii="Times New Roman" w:eastAsia="Times New Roman" w:hAnsi="Times New Roman" w:cs="Times New Roman"/>
          <w:bCs/>
          <w:kern w:val="0"/>
          <w:sz w:val="28"/>
          <w:szCs w:val="28"/>
          <w14:ligatures w14:val="none"/>
        </w:rPr>
        <w:t>Coop</w:t>
      </w:r>
      <w:proofErr w:type="spellEnd"/>
      <w:r w:rsidRPr="00B1695A">
        <w:rPr>
          <w:rFonts w:ascii="Times New Roman" w:eastAsia="Times New Roman" w:hAnsi="Times New Roman" w:cs="Times New Roman"/>
          <w:bCs/>
          <w:kern w:val="0"/>
          <w:sz w:val="28"/>
          <w:szCs w:val="28"/>
          <w14:ligatures w14:val="none"/>
        </w:rPr>
        <w:t xml:space="preserve"> Travel.</w:t>
      </w:r>
      <w:r w:rsidRPr="00B1695A">
        <w:rPr>
          <w:rFonts w:ascii="Times New Roman" w:eastAsia="Times New Roman" w:hAnsi="Times New Roman" w:cs="Times New Roman"/>
          <w:b/>
          <w:color w:val="FF0000"/>
          <w:kern w:val="0"/>
          <w:sz w:val="28"/>
          <w:szCs w:val="28"/>
          <w14:ligatures w14:val="none"/>
        </w:rPr>
        <w:t xml:space="preserve"> </w:t>
      </w:r>
    </w:p>
    <w:p w14:paraId="40A4AA01" w14:textId="2CA55EBB" w:rsidR="00B1695A" w:rsidRPr="00B1695A" w:rsidRDefault="00F05749" w:rsidP="00E06280">
      <w:pPr>
        <w:spacing w:after="0" w:line="240" w:lineRule="auto"/>
        <w:ind w:firstLine="709"/>
        <w:jc w:val="both"/>
        <w:rPr>
          <w:rFonts w:ascii="Times New Roman" w:eastAsia="Times New Roman" w:hAnsi="Times New Roman" w:cs="Times New Roman"/>
          <w:b/>
          <w:bCs/>
          <w:strike/>
          <w:kern w:val="0"/>
          <w:sz w:val="28"/>
          <w:szCs w:val="28"/>
          <w14:ligatures w14:val="none"/>
        </w:rPr>
      </w:pPr>
      <w:r>
        <w:rPr>
          <w:rFonts w:ascii="Times New Roman" w:eastAsia="Times New Roman" w:hAnsi="Times New Roman" w:cs="Times New Roman"/>
          <w:bCs/>
          <w:kern w:val="0"/>
          <w:sz w:val="28"/>
          <w:szCs w:val="28"/>
          <w14:ligatures w14:val="none"/>
        </w:rPr>
        <w:t>П</w:t>
      </w:r>
      <w:r w:rsidR="00B1695A" w:rsidRPr="00B1695A">
        <w:rPr>
          <w:rFonts w:ascii="Times New Roman" w:eastAsia="Times New Roman" w:hAnsi="Times New Roman" w:cs="Times New Roman"/>
          <w:bCs/>
          <w:kern w:val="0"/>
          <w:sz w:val="28"/>
          <w:szCs w:val="28"/>
          <w14:ligatures w14:val="none"/>
        </w:rPr>
        <w:t>од туристическим дискурсом</w:t>
      </w:r>
      <w:r w:rsidRPr="00F05749">
        <w:rPr>
          <w:rFonts w:ascii="Times New Roman" w:eastAsia="Times New Roman" w:hAnsi="Times New Roman" w:cs="Times New Roman"/>
          <w:bCs/>
          <w:kern w:val="0"/>
          <w:sz w:val="28"/>
          <w:szCs w:val="28"/>
          <w14:ligatures w14:val="none"/>
        </w:rPr>
        <w:t xml:space="preserve"> </w:t>
      </w:r>
      <w:r>
        <w:rPr>
          <w:rFonts w:ascii="Times New Roman" w:eastAsia="Times New Roman" w:hAnsi="Times New Roman" w:cs="Times New Roman"/>
          <w:bCs/>
          <w:kern w:val="0"/>
          <w:sz w:val="28"/>
          <w:szCs w:val="28"/>
          <w14:ligatures w14:val="none"/>
        </w:rPr>
        <w:t>м</w:t>
      </w:r>
      <w:r w:rsidRPr="00B1695A">
        <w:rPr>
          <w:rFonts w:ascii="Times New Roman" w:eastAsia="Times New Roman" w:hAnsi="Times New Roman" w:cs="Times New Roman"/>
          <w:bCs/>
          <w:kern w:val="0"/>
          <w:sz w:val="28"/>
          <w:szCs w:val="28"/>
          <w14:ligatures w14:val="none"/>
        </w:rPr>
        <w:t>ы понимаем</w:t>
      </w:r>
      <w:r w:rsidR="00B1695A" w:rsidRPr="00B1695A">
        <w:rPr>
          <w:rFonts w:ascii="Times New Roman" w:eastAsia="Times New Roman" w:hAnsi="Times New Roman" w:cs="Times New Roman"/>
          <w:bCs/>
          <w:kern w:val="0"/>
          <w:sz w:val="28"/>
          <w:szCs w:val="28"/>
          <w14:ligatures w14:val="none"/>
        </w:rPr>
        <w:t>, вслед за Ю.</w:t>
      </w:r>
      <w:r w:rsidR="003C091D">
        <w:rPr>
          <w:rFonts w:ascii="Times New Roman" w:eastAsia="Times New Roman" w:hAnsi="Times New Roman" w:cs="Times New Roman"/>
          <w:bCs/>
          <w:kern w:val="0"/>
          <w:sz w:val="28"/>
          <w:szCs w:val="28"/>
          <w14:ligatures w14:val="none"/>
        </w:rPr>
        <w:t xml:space="preserve"> </w:t>
      </w:r>
      <w:r w:rsidR="00B1695A" w:rsidRPr="00B1695A">
        <w:rPr>
          <w:rFonts w:ascii="Times New Roman" w:eastAsia="Times New Roman" w:hAnsi="Times New Roman" w:cs="Times New Roman"/>
          <w:bCs/>
          <w:kern w:val="0"/>
          <w:sz w:val="28"/>
          <w:szCs w:val="28"/>
          <w14:ligatures w14:val="none"/>
        </w:rPr>
        <w:t xml:space="preserve">В. </w:t>
      </w:r>
      <w:proofErr w:type="spellStart"/>
      <w:r w:rsidR="00B1695A" w:rsidRPr="00B1695A">
        <w:rPr>
          <w:rFonts w:ascii="Times New Roman" w:eastAsia="Times New Roman" w:hAnsi="Times New Roman" w:cs="Times New Roman"/>
          <w:bCs/>
          <w:kern w:val="0"/>
          <w:sz w:val="28"/>
          <w:szCs w:val="28"/>
          <w14:ligatures w14:val="none"/>
        </w:rPr>
        <w:t>Слезко</w:t>
      </w:r>
      <w:proofErr w:type="spellEnd"/>
      <w:r w:rsidR="00B1695A" w:rsidRPr="00B1695A">
        <w:rPr>
          <w:rFonts w:ascii="Times New Roman" w:eastAsia="Times New Roman" w:hAnsi="Times New Roman" w:cs="Times New Roman"/>
          <w:bCs/>
          <w:kern w:val="0"/>
          <w:sz w:val="28"/>
          <w:szCs w:val="28"/>
          <w14:ligatures w14:val="none"/>
        </w:rPr>
        <w:t>, вербализированную речемыслительную деятельность в институциональных ситуациях общения предметной области туризма [</w:t>
      </w:r>
      <w:r w:rsidR="009417F8">
        <w:rPr>
          <w:rFonts w:ascii="Times New Roman" w:eastAsia="Times New Roman" w:hAnsi="Times New Roman" w:cs="Times New Roman"/>
          <w:bCs/>
          <w:kern w:val="0"/>
          <w:sz w:val="28"/>
          <w:szCs w:val="28"/>
          <w14:ligatures w14:val="none"/>
        </w:rPr>
        <w:t>1</w:t>
      </w:r>
      <w:r w:rsidR="00B1695A" w:rsidRPr="00B1695A">
        <w:rPr>
          <w:rFonts w:ascii="Times New Roman" w:eastAsia="Times New Roman" w:hAnsi="Times New Roman" w:cs="Times New Roman"/>
          <w:bCs/>
          <w:kern w:val="0"/>
          <w:sz w:val="28"/>
          <w:szCs w:val="28"/>
          <w14:ligatures w14:val="none"/>
        </w:rPr>
        <w:t xml:space="preserve">: </w:t>
      </w:r>
      <w:proofErr w:type="gramStart"/>
      <w:r w:rsidR="00B1695A" w:rsidRPr="00B1695A">
        <w:rPr>
          <w:rFonts w:ascii="Times New Roman" w:eastAsia="Times New Roman" w:hAnsi="Times New Roman" w:cs="Times New Roman"/>
          <w:bCs/>
          <w:kern w:val="0"/>
          <w:sz w:val="28"/>
          <w:szCs w:val="28"/>
          <w14:ligatures w14:val="none"/>
        </w:rPr>
        <w:t>180-211</w:t>
      </w:r>
      <w:proofErr w:type="gramEnd"/>
      <w:r w:rsidR="00B1695A" w:rsidRPr="00B1695A">
        <w:rPr>
          <w:rFonts w:ascii="Times New Roman" w:eastAsia="Times New Roman" w:hAnsi="Times New Roman" w:cs="Times New Roman"/>
          <w:bCs/>
          <w:kern w:val="0"/>
          <w:sz w:val="28"/>
          <w:szCs w:val="28"/>
          <w14:ligatures w14:val="none"/>
        </w:rPr>
        <w:t xml:space="preserve">]. </w:t>
      </w:r>
      <w:r w:rsidR="00B1695A" w:rsidRPr="00B1695A">
        <w:rPr>
          <w:rFonts w:ascii="Times New Roman" w:eastAsia="Times New Roman" w:hAnsi="Times New Roman" w:cs="Times New Roman"/>
          <w:kern w:val="0"/>
          <w:sz w:val="28"/>
          <w:szCs w:val="28"/>
          <w14:ligatures w14:val="none"/>
        </w:rPr>
        <w:t xml:space="preserve">Одним из основных жанров интернет-коммуникации является веб-страница или </w:t>
      </w:r>
      <w:proofErr w:type="spellStart"/>
      <w:r w:rsidR="00B1695A" w:rsidRPr="00B1695A">
        <w:rPr>
          <w:rFonts w:ascii="Times New Roman" w:eastAsia="Times New Roman" w:hAnsi="Times New Roman" w:cs="Times New Roman"/>
          <w:kern w:val="0"/>
          <w:sz w:val="28"/>
          <w:szCs w:val="28"/>
          <w14:ligatures w14:val="none"/>
        </w:rPr>
        <w:t>гипержанр</w:t>
      </w:r>
      <w:proofErr w:type="spellEnd"/>
      <w:r w:rsidR="00B1695A" w:rsidRPr="00B1695A">
        <w:rPr>
          <w:rFonts w:ascii="Times New Roman" w:eastAsia="Times New Roman" w:hAnsi="Times New Roman" w:cs="Times New Roman"/>
          <w:kern w:val="0"/>
          <w:sz w:val="28"/>
          <w:szCs w:val="28"/>
          <w14:ligatures w14:val="none"/>
        </w:rPr>
        <w:t xml:space="preserve"> «сайт», в котором могут быть реализованы все виды жанров</w:t>
      </w:r>
      <w:r w:rsidR="00DC53C0">
        <w:rPr>
          <w:rFonts w:ascii="Times New Roman" w:eastAsia="Times New Roman" w:hAnsi="Times New Roman" w:cs="Times New Roman"/>
          <w:kern w:val="0"/>
          <w:sz w:val="28"/>
          <w:szCs w:val="28"/>
          <w14:ligatures w14:val="none"/>
        </w:rPr>
        <w:t>.</w:t>
      </w:r>
      <w:r w:rsidR="00B1695A" w:rsidRPr="00B1695A">
        <w:rPr>
          <w:rFonts w:ascii="Times New Roman" w:eastAsia="Times New Roman" w:hAnsi="Times New Roman" w:cs="Times New Roman"/>
          <w:kern w:val="0"/>
          <w:sz w:val="28"/>
          <w:szCs w:val="28"/>
          <w14:ligatures w14:val="none"/>
        </w:rPr>
        <w:t xml:space="preserve"> </w:t>
      </w:r>
    </w:p>
    <w:p w14:paraId="67627B74" w14:textId="72FDDFBD" w:rsidR="00B1695A" w:rsidRPr="007D5E8D" w:rsidRDefault="00B1695A" w:rsidP="007D5E8D">
      <w:pPr>
        <w:tabs>
          <w:tab w:val="left" w:pos="993"/>
        </w:tabs>
        <w:spacing w:after="0" w:line="240" w:lineRule="auto"/>
        <w:ind w:firstLine="709"/>
        <w:contextualSpacing/>
        <w:jc w:val="both"/>
        <w:rPr>
          <w:rFonts w:ascii="Times New Roman" w:eastAsia="Times New Roman" w:hAnsi="Times New Roman" w:cs="Times New Roman"/>
          <w:i/>
          <w:iCs/>
          <w:kern w:val="0"/>
          <w:sz w:val="28"/>
          <w:szCs w:val="28"/>
          <w14:ligatures w14:val="none"/>
        </w:rPr>
      </w:pPr>
      <w:r w:rsidRPr="00B1695A">
        <w:rPr>
          <w:rFonts w:ascii="Times New Roman" w:eastAsia="Calibri" w:hAnsi="Times New Roman" w:cs="Times New Roman"/>
          <w:kern w:val="0"/>
          <w:sz w:val="28"/>
          <w:szCs w:val="28"/>
          <w14:ligatures w14:val="none"/>
        </w:rPr>
        <w:t>Сайты туристических агентств Австрии, Германии и Швейцарии характеризуются особой языковой выразительностью.</w:t>
      </w:r>
      <w:r w:rsidR="007D5E8D">
        <w:rPr>
          <w:rFonts w:ascii="Times New Roman" w:eastAsia="Calibri" w:hAnsi="Times New Roman" w:cs="Times New Roman"/>
          <w:kern w:val="0"/>
          <w:sz w:val="28"/>
          <w:szCs w:val="28"/>
          <w14:ligatures w14:val="none"/>
        </w:rPr>
        <w:t xml:space="preserve"> На лексическом уровне </w:t>
      </w:r>
      <w:r w:rsidRPr="00B1695A">
        <w:rPr>
          <w:rFonts w:ascii="Times New Roman" w:eastAsia="Times New Roman" w:hAnsi="Times New Roman" w:cs="Times New Roman"/>
          <w:kern w:val="0"/>
          <w:sz w:val="28"/>
          <w:szCs w:val="28"/>
          <w14:ligatures w14:val="none"/>
        </w:rPr>
        <w:t xml:space="preserve">нами отмечено частое употребление </w:t>
      </w:r>
      <w:r w:rsidRPr="00B1695A">
        <w:rPr>
          <w:rFonts w:ascii="Times New Roman" w:eastAsia="Calibri" w:hAnsi="Times New Roman" w:cs="Times New Roman"/>
          <w:kern w:val="0"/>
          <w:sz w:val="28"/>
          <w:szCs w:val="28"/>
          <w14:ligatures w14:val="none"/>
        </w:rPr>
        <w:t>синонимических единиц, лексики с положительной коннотацией</w:t>
      </w:r>
      <w:r w:rsidR="00341F45">
        <w:rPr>
          <w:rFonts w:ascii="Times New Roman" w:eastAsia="Calibri" w:hAnsi="Times New Roman" w:cs="Times New Roman"/>
          <w:kern w:val="0"/>
          <w:sz w:val="28"/>
          <w:szCs w:val="28"/>
          <w14:ligatures w14:val="none"/>
        </w:rPr>
        <w:t xml:space="preserve"> </w:t>
      </w:r>
      <w:r w:rsidRPr="00B1695A">
        <w:rPr>
          <w:rFonts w:ascii="Times New Roman" w:eastAsia="Calibri" w:hAnsi="Times New Roman" w:cs="Times New Roman"/>
          <w:kern w:val="0"/>
          <w:sz w:val="28"/>
          <w:szCs w:val="28"/>
          <w14:ligatures w14:val="none"/>
        </w:rPr>
        <w:t>и заимствованной лексики, что обусловлено тем, что немецкий язык находится в тесном взаимодействии с другими европейскими языками и тем, что интернет-пространство подвержено влиянию английского языка как языка межнационального общения.</w:t>
      </w:r>
    </w:p>
    <w:p w14:paraId="1676578C" w14:textId="729F4C8E" w:rsidR="00D24ED0" w:rsidRPr="003E4238" w:rsidRDefault="00D24ED0" w:rsidP="003E4238">
      <w:pPr>
        <w:pStyle w:val="a3"/>
        <w:numPr>
          <w:ilvl w:val="0"/>
          <w:numId w:val="15"/>
        </w:numPr>
        <w:tabs>
          <w:tab w:val="left" w:pos="993"/>
        </w:tabs>
        <w:spacing w:after="0" w:line="240" w:lineRule="auto"/>
        <w:ind w:left="0" w:firstLine="709"/>
        <w:jc w:val="both"/>
        <w:rPr>
          <w:rFonts w:ascii="Times New Roman" w:eastAsia="Calibri" w:hAnsi="Times New Roman" w:cs="Times New Roman"/>
          <w:kern w:val="0"/>
          <w:sz w:val="28"/>
          <w:szCs w:val="28"/>
          <w:lang w:val="de-DE"/>
          <w14:ligatures w14:val="none"/>
        </w:rPr>
      </w:pPr>
      <w:r w:rsidRPr="003E4238">
        <w:rPr>
          <w:rFonts w:ascii="Times New Roman" w:eastAsia="Calibri" w:hAnsi="Times New Roman" w:cs="Times New Roman"/>
          <w:kern w:val="0"/>
          <w:sz w:val="28"/>
          <w:szCs w:val="28"/>
          <w14:ligatures w14:val="none"/>
        </w:rPr>
        <w:t>Синонимические</w:t>
      </w:r>
      <w:r w:rsidRPr="003E4238">
        <w:rPr>
          <w:rFonts w:ascii="Times New Roman" w:eastAsia="Calibri" w:hAnsi="Times New Roman" w:cs="Times New Roman"/>
          <w:kern w:val="0"/>
          <w:sz w:val="28"/>
          <w:szCs w:val="28"/>
          <w:lang w:val="de-DE"/>
          <w14:ligatures w14:val="none"/>
        </w:rPr>
        <w:t xml:space="preserve"> </w:t>
      </w:r>
      <w:r w:rsidRPr="003E4238">
        <w:rPr>
          <w:rFonts w:ascii="Times New Roman" w:eastAsia="Calibri" w:hAnsi="Times New Roman" w:cs="Times New Roman"/>
          <w:kern w:val="0"/>
          <w:sz w:val="28"/>
          <w:szCs w:val="28"/>
          <w14:ligatures w14:val="none"/>
        </w:rPr>
        <w:t>единицы</w:t>
      </w:r>
      <w:r w:rsidRPr="003E4238">
        <w:rPr>
          <w:rFonts w:ascii="Times New Roman" w:eastAsia="Calibri" w:hAnsi="Times New Roman" w:cs="Times New Roman"/>
          <w:kern w:val="0"/>
          <w:sz w:val="28"/>
          <w:szCs w:val="28"/>
          <w:lang w:val="de-DE"/>
          <w14:ligatures w14:val="none"/>
        </w:rPr>
        <w:t>:</w:t>
      </w:r>
      <w:r w:rsidR="003E4238" w:rsidRPr="003E4238">
        <w:rPr>
          <w:rFonts w:ascii="Times New Roman" w:eastAsia="Calibri" w:hAnsi="Times New Roman" w:cs="Times New Roman"/>
          <w:kern w:val="0"/>
          <w:sz w:val="28"/>
          <w:szCs w:val="28"/>
          <w:lang w:val="de-DE"/>
          <w14:ligatures w14:val="none"/>
        </w:rPr>
        <w:t xml:space="preserve"> </w:t>
      </w:r>
      <w:r w:rsidRPr="003E4238">
        <w:rPr>
          <w:rFonts w:ascii="Times New Roman" w:eastAsia="Calibri" w:hAnsi="Times New Roman" w:cs="Times New Roman"/>
          <w:i/>
          <w:iCs/>
          <w:kern w:val="0"/>
          <w:sz w:val="28"/>
          <w:szCs w:val="28"/>
          <w:lang w:val="de-DE"/>
          <w14:ligatures w14:val="none"/>
        </w:rPr>
        <w:t xml:space="preserve">Eine Städtereise nach Berlin führt in eine der </w:t>
      </w:r>
      <w:r w:rsidRPr="003E4238">
        <w:rPr>
          <w:rFonts w:ascii="Times New Roman" w:eastAsia="Calibri" w:hAnsi="Times New Roman" w:cs="Times New Roman"/>
          <w:b/>
          <w:bCs/>
          <w:i/>
          <w:iCs/>
          <w:kern w:val="0"/>
          <w:sz w:val="28"/>
          <w:szCs w:val="28"/>
          <w:lang w:val="de-DE"/>
          <w14:ligatures w14:val="none"/>
        </w:rPr>
        <w:t>abwechslungsreichsten</w:t>
      </w:r>
      <w:r w:rsidRPr="003E4238">
        <w:rPr>
          <w:rFonts w:ascii="Times New Roman" w:eastAsia="Calibri" w:hAnsi="Times New Roman" w:cs="Times New Roman"/>
          <w:i/>
          <w:iCs/>
          <w:kern w:val="0"/>
          <w:sz w:val="28"/>
          <w:szCs w:val="28"/>
          <w:lang w:val="de-DE"/>
          <w14:ligatures w14:val="none"/>
        </w:rPr>
        <w:t xml:space="preserve"> und </w:t>
      </w:r>
      <w:r w:rsidRPr="003E4238">
        <w:rPr>
          <w:rFonts w:ascii="Times New Roman" w:eastAsia="Calibri" w:hAnsi="Times New Roman" w:cs="Times New Roman"/>
          <w:b/>
          <w:bCs/>
          <w:i/>
          <w:iCs/>
          <w:kern w:val="0"/>
          <w:sz w:val="28"/>
          <w:szCs w:val="28"/>
          <w:lang w:val="de-DE"/>
          <w14:ligatures w14:val="none"/>
        </w:rPr>
        <w:t>vielfältigsten</w:t>
      </w:r>
      <w:r w:rsidRPr="003E4238">
        <w:rPr>
          <w:rFonts w:ascii="Times New Roman" w:eastAsia="Calibri" w:hAnsi="Times New Roman" w:cs="Times New Roman"/>
          <w:i/>
          <w:iCs/>
          <w:kern w:val="0"/>
          <w:sz w:val="28"/>
          <w:szCs w:val="28"/>
          <w:lang w:val="de-DE"/>
          <w14:ligatures w14:val="none"/>
        </w:rPr>
        <w:t xml:space="preserve"> Städte Deutschlands</w:t>
      </w:r>
      <w:r w:rsidR="009417F8" w:rsidRPr="009417F8">
        <w:rPr>
          <w:rFonts w:ascii="Times New Roman" w:eastAsia="Calibri" w:hAnsi="Times New Roman" w:cs="Times New Roman"/>
          <w:i/>
          <w:iCs/>
          <w:kern w:val="0"/>
          <w:sz w:val="28"/>
          <w:szCs w:val="28"/>
          <w:lang w:val="de-DE"/>
          <w14:ligatures w14:val="none"/>
        </w:rPr>
        <w:t xml:space="preserve"> </w:t>
      </w:r>
      <w:r w:rsidR="009417F8">
        <w:rPr>
          <w:rFonts w:ascii="Times New Roman" w:eastAsia="Calibri" w:hAnsi="Times New Roman" w:cs="Times New Roman"/>
          <w:kern w:val="0"/>
          <w:sz w:val="28"/>
          <w:szCs w:val="28"/>
          <w:lang w:val="de-DE"/>
          <w14:ligatures w14:val="none"/>
        </w:rPr>
        <w:t>[</w:t>
      </w:r>
      <w:r w:rsidR="00BF2CF7">
        <w:rPr>
          <w:rFonts w:ascii="Times New Roman" w:eastAsia="Calibri" w:hAnsi="Times New Roman" w:cs="Times New Roman"/>
          <w:kern w:val="0"/>
          <w:sz w:val="28"/>
          <w:szCs w:val="28"/>
          <w:lang w:val="de-DE"/>
          <w14:ligatures w14:val="none"/>
        </w:rPr>
        <w:t>3</w:t>
      </w:r>
      <w:r w:rsidR="009417F8">
        <w:rPr>
          <w:rFonts w:ascii="Times New Roman" w:eastAsia="Calibri" w:hAnsi="Times New Roman" w:cs="Times New Roman"/>
          <w:kern w:val="0"/>
          <w:sz w:val="28"/>
          <w:szCs w:val="28"/>
          <w:lang w:val="de-DE"/>
          <w14:ligatures w14:val="none"/>
        </w:rPr>
        <w:t>]</w:t>
      </w:r>
      <w:r w:rsidR="006C15D8" w:rsidRPr="006C15D8">
        <w:rPr>
          <w:rFonts w:ascii="Times New Roman" w:eastAsia="Calibri" w:hAnsi="Times New Roman" w:cs="Times New Roman"/>
          <w:i/>
          <w:iCs/>
          <w:kern w:val="0"/>
          <w:sz w:val="28"/>
          <w:szCs w:val="28"/>
          <w:lang w:val="de-DE"/>
          <w14:ligatures w14:val="none"/>
        </w:rPr>
        <w:t>.</w:t>
      </w:r>
    </w:p>
    <w:p w14:paraId="62744136" w14:textId="126C074B" w:rsidR="00D24ED0" w:rsidRPr="003E4238" w:rsidRDefault="00D24ED0" w:rsidP="003E4238">
      <w:pPr>
        <w:pStyle w:val="a3"/>
        <w:numPr>
          <w:ilvl w:val="0"/>
          <w:numId w:val="15"/>
        </w:numPr>
        <w:tabs>
          <w:tab w:val="left" w:pos="993"/>
        </w:tabs>
        <w:spacing w:after="0" w:line="240" w:lineRule="auto"/>
        <w:ind w:left="0" w:firstLine="709"/>
        <w:jc w:val="both"/>
        <w:rPr>
          <w:rFonts w:ascii="Times New Roman" w:eastAsia="Calibri" w:hAnsi="Times New Roman" w:cs="Times New Roman"/>
          <w:kern w:val="0"/>
          <w:sz w:val="28"/>
          <w:szCs w:val="28"/>
          <w:lang w:val="de-DE"/>
          <w14:ligatures w14:val="none"/>
        </w:rPr>
      </w:pPr>
      <w:r w:rsidRPr="003E4238">
        <w:rPr>
          <w:rFonts w:ascii="Times New Roman" w:eastAsia="Calibri" w:hAnsi="Times New Roman" w:cs="Times New Roman"/>
          <w:kern w:val="0"/>
          <w:sz w:val="28"/>
          <w:szCs w:val="28"/>
          <w14:ligatures w14:val="none"/>
        </w:rPr>
        <w:t>Лексика</w:t>
      </w:r>
      <w:r w:rsidRPr="003E4238">
        <w:rPr>
          <w:rFonts w:ascii="Times New Roman" w:eastAsia="Calibri" w:hAnsi="Times New Roman" w:cs="Times New Roman"/>
          <w:kern w:val="0"/>
          <w:sz w:val="28"/>
          <w:szCs w:val="28"/>
          <w:lang w:val="de-DE"/>
          <w14:ligatures w14:val="none"/>
        </w:rPr>
        <w:t xml:space="preserve"> </w:t>
      </w:r>
      <w:r w:rsidRPr="003E4238">
        <w:rPr>
          <w:rFonts w:ascii="Times New Roman" w:eastAsia="Calibri" w:hAnsi="Times New Roman" w:cs="Times New Roman"/>
          <w:kern w:val="0"/>
          <w:sz w:val="28"/>
          <w:szCs w:val="28"/>
          <w14:ligatures w14:val="none"/>
        </w:rPr>
        <w:t>с</w:t>
      </w:r>
      <w:r w:rsidRPr="003E4238">
        <w:rPr>
          <w:rFonts w:ascii="Times New Roman" w:eastAsia="Calibri" w:hAnsi="Times New Roman" w:cs="Times New Roman"/>
          <w:kern w:val="0"/>
          <w:sz w:val="28"/>
          <w:szCs w:val="28"/>
          <w:lang w:val="de-DE"/>
          <w14:ligatures w14:val="none"/>
        </w:rPr>
        <w:t xml:space="preserve"> </w:t>
      </w:r>
      <w:r w:rsidRPr="003E4238">
        <w:rPr>
          <w:rFonts w:ascii="Times New Roman" w:eastAsia="Calibri" w:hAnsi="Times New Roman" w:cs="Times New Roman"/>
          <w:kern w:val="0"/>
          <w:sz w:val="28"/>
          <w:szCs w:val="28"/>
          <w14:ligatures w14:val="none"/>
        </w:rPr>
        <w:t>положительной</w:t>
      </w:r>
      <w:r w:rsidRPr="003E4238">
        <w:rPr>
          <w:rFonts w:ascii="Times New Roman" w:eastAsia="Calibri" w:hAnsi="Times New Roman" w:cs="Times New Roman"/>
          <w:kern w:val="0"/>
          <w:sz w:val="28"/>
          <w:szCs w:val="28"/>
          <w:lang w:val="de-DE"/>
          <w14:ligatures w14:val="none"/>
        </w:rPr>
        <w:t xml:space="preserve"> </w:t>
      </w:r>
      <w:r w:rsidRPr="003E4238">
        <w:rPr>
          <w:rFonts w:ascii="Times New Roman" w:eastAsia="Calibri" w:hAnsi="Times New Roman" w:cs="Times New Roman"/>
          <w:kern w:val="0"/>
          <w:sz w:val="28"/>
          <w:szCs w:val="28"/>
          <w14:ligatures w14:val="none"/>
        </w:rPr>
        <w:t>коннотацией</w:t>
      </w:r>
      <w:r w:rsidRPr="003E4238">
        <w:rPr>
          <w:rFonts w:ascii="Times New Roman" w:eastAsia="Calibri" w:hAnsi="Times New Roman" w:cs="Times New Roman"/>
          <w:kern w:val="0"/>
          <w:sz w:val="28"/>
          <w:szCs w:val="28"/>
          <w:lang w:val="de-DE"/>
          <w14:ligatures w14:val="none"/>
        </w:rPr>
        <w:t>:</w:t>
      </w:r>
      <w:r w:rsidR="003E4238" w:rsidRPr="003E4238">
        <w:rPr>
          <w:rFonts w:ascii="Times New Roman" w:eastAsia="Calibri" w:hAnsi="Times New Roman" w:cs="Times New Roman"/>
          <w:b/>
          <w:bCs/>
          <w:kern w:val="0"/>
          <w:sz w:val="28"/>
          <w:szCs w:val="28"/>
          <w:lang w:val="de-DE"/>
          <w14:ligatures w14:val="none"/>
        </w:rPr>
        <w:t xml:space="preserve"> </w:t>
      </w:r>
      <w:r w:rsidRPr="003E4238">
        <w:rPr>
          <w:rFonts w:ascii="Times New Roman" w:eastAsia="Calibri" w:hAnsi="Times New Roman" w:cs="Times New Roman"/>
          <w:b/>
          <w:bCs/>
          <w:i/>
          <w:iCs/>
          <w:kern w:val="0"/>
          <w:sz w:val="28"/>
          <w:szCs w:val="28"/>
          <w:lang w:val="de-DE"/>
          <w14:ligatures w14:val="none"/>
        </w:rPr>
        <w:t>Genießen</w:t>
      </w:r>
      <w:r w:rsidRPr="003E4238">
        <w:rPr>
          <w:rFonts w:ascii="Times New Roman" w:eastAsia="Calibri" w:hAnsi="Times New Roman" w:cs="Times New Roman"/>
          <w:i/>
          <w:iCs/>
          <w:kern w:val="0"/>
          <w:sz w:val="28"/>
          <w:szCs w:val="28"/>
          <w:lang w:val="de-DE"/>
          <w14:ligatures w14:val="none"/>
        </w:rPr>
        <w:t xml:space="preserve"> Sie ungestörtes Flanieren in historisch interessanten Städten und </w:t>
      </w:r>
      <w:r w:rsidRPr="003E4238">
        <w:rPr>
          <w:rFonts w:ascii="Times New Roman" w:eastAsia="Calibri" w:hAnsi="Times New Roman" w:cs="Times New Roman"/>
          <w:b/>
          <w:bCs/>
          <w:i/>
          <w:iCs/>
          <w:kern w:val="0"/>
          <w:sz w:val="28"/>
          <w:szCs w:val="28"/>
          <w:lang w:val="de-DE"/>
          <w14:ligatures w14:val="none"/>
        </w:rPr>
        <w:t>beeindruckende</w:t>
      </w:r>
      <w:r w:rsidRPr="003E4238">
        <w:rPr>
          <w:rFonts w:ascii="Times New Roman" w:eastAsia="Calibri" w:hAnsi="Times New Roman" w:cs="Times New Roman"/>
          <w:i/>
          <w:iCs/>
          <w:kern w:val="0"/>
          <w:sz w:val="28"/>
          <w:szCs w:val="28"/>
          <w:lang w:val="de-DE"/>
          <w14:ligatures w14:val="none"/>
        </w:rPr>
        <w:t xml:space="preserve"> Natur am Land </w:t>
      </w:r>
      <w:r w:rsidR="00BF2CF7">
        <w:rPr>
          <w:rFonts w:ascii="Times New Roman" w:eastAsia="Calibri" w:hAnsi="Times New Roman" w:cs="Times New Roman"/>
          <w:kern w:val="0"/>
          <w:sz w:val="28"/>
          <w:szCs w:val="28"/>
          <w:lang w:val="de-DE"/>
          <w14:ligatures w14:val="none"/>
        </w:rPr>
        <w:t>[2].</w:t>
      </w:r>
    </w:p>
    <w:p w14:paraId="1F59EA96" w14:textId="1C963FB1" w:rsidR="00BF2CF7" w:rsidRPr="00BF2CF7" w:rsidRDefault="00D24ED0" w:rsidP="0036746C">
      <w:pPr>
        <w:pStyle w:val="a3"/>
        <w:numPr>
          <w:ilvl w:val="0"/>
          <w:numId w:val="15"/>
        </w:numPr>
        <w:tabs>
          <w:tab w:val="left" w:pos="993"/>
        </w:tabs>
        <w:spacing w:after="0" w:line="240" w:lineRule="auto"/>
        <w:ind w:left="0" w:firstLine="709"/>
        <w:jc w:val="both"/>
        <w:rPr>
          <w:rFonts w:ascii="Times New Roman" w:eastAsia="Calibri" w:hAnsi="Times New Roman" w:cs="Times New Roman"/>
          <w:kern w:val="0"/>
          <w:sz w:val="28"/>
          <w:szCs w:val="28"/>
          <w:lang w:val="de-DE"/>
          <w14:ligatures w14:val="none"/>
        </w:rPr>
      </w:pPr>
      <w:r w:rsidRPr="00BF2CF7">
        <w:rPr>
          <w:rFonts w:ascii="Times New Roman" w:eastAsia="Calibri" w:hAnsi="Times New Roman" w:cs="Times New Roman"/>
          <w:kern w:val="0"/>
          <w:sz w:val="28"/>
          <w:szCs w:val="28"/>
          <w14:ligatures w14:val="none"/>
        </w:rPr>
        <w:t>Заимствованная</w:t>
      </w:r>
      <w:r w:rsidRPr="00BF2CF7">
        <w:rPr>
          <w:rFonts w:ascii="Times New Roman" w:eastAsia="Calibri" w:hAnsi="Times New Roman" w:cs="Times New Roman"/>
          <w:kern w:val="0"/>
          <w:sz w:val="28"/>
          <w:szCs w:val="28"/>
          <w:lang w:val="de-DE"/>
          <w14:ligatures w14:val="none"/>
        </w:rPr>
        <w:t xml:space="preserve"> </w:t>
      </w:r>
      <w:r w:rsidRPr="00BF2CF7">
        <w:rPr>
          <w:rFonts w:ascii="Times New Roman" w:eastAsia="Calibri" w:hAnsi="Times New Roman" w:cs="Times New Roman"/>
          <w:kern w:val="0"/>
          <w:sz w:val="28"/>
          <w:szCs w:val="28"/>
          <w14:ligatures w14:val="none"/>
        </w:rPr>
        <w:t>лексика</w:t>
      </w:r>
      <w:r w:rsidR="003E4238" w:rsidRPr="00BF2CF7">
        <w:rPr>
          <w:rFonts w:ascii="Times New Roman" w:eastAsia="Calibri" w:hAnsi="Times New Roman" w:cs="Times New Roman"/>
          <w:kern w:val="0"/>
          <w:sz w:val="28"/>
          <w:szCs w:val="28"/>
          <w:lang w:val="de-DE"/>
          <w14:ligatures w14:val="none"/>
        </w:rPr>
        <w:t xml:space="preserve">: </w:t>
      </w:r>
      <w:r w:rsidRPr="00BF2CF7">
        <w:rPr>
          <w:rFonts w:ascii="Times New Roman" w:eastAsia="Calibri" w:hAnsi="Times New Roman" w:cs="Times New Roman"/>
          <w:b/>
          <w:bCs/>
          <w:i/>
          <w:iCs/>
          <w:kern w:val="0"/>
          <w:sz w:val="28"/>
          <w:szCs w:val="28"/>
          <w:lang w:val="de-DE"/>
          <w14:ligatures w14:val="none"/>
        </w:rPr>
        <w:t>Sightseeing</w:t>
      </w:r>
      <w:r w:rsidRPr="00BF2CF7">
        <w:rPr>
          <w:rFonts w:ascii="Times New Roman" w:eastAsia="Calibri" w:hAnsi="Times New Roman" w:cs="Times New Roman"/>
          <w:i/>
          <w:iCs/>
          <w:kern w:val="0"/>
          <w:sz w:val="28"/>
          <w:szCs w:val="28"/>
          <w:lang w:val="de-DE"/>
          <w14:ligatures w14:val="none"/>
        </w:rPr>
        <w:t xml:space="preserve"> in Dresden, </w:t>
      </w:r>
      <w:r w:rsidRPr="00BF2CF7">
        <w:rPr>
          <w:rFonts w:ascii="Times New Roman" w:eastAsia="Calibri" w:hAnsi="Times New Roman" w:cs="Times New Roman"/>
          <w:b/>
          <w:bCs/>
          <w:i/>
          <w:iCs/>
          <w:kern w:val="0"/>
          <w:sz w:val="28"/>
          <w:szCs w:val="28"/>
          <w:lang w:val="de-DE"/>
          <w14:ligatures w14:val="none"/>
        </w:rPr>
        <w:t>Shopping</w:t>
      </w:r>
      <w:r w:rsidRPr="00BF2CF7">
        <w:rPr>
          <w:rFonts w:ascii="Times New Roman" w:eastAsia="Calibri" w:hAnsi="Times New Roman" w:cs="Times New Roman"/>
          <w:i/>
          <w:iCs/>
          <w:kern w:val="0"/>
          <w:sz w:val="28"/>
          <w:szCs w:val="28"/>
          <w:lang w:val="de-DE"/>
          <w14:ligatures w14:val="none"/>
        </w:rPr>
        <w:t xml:space="preserve"> in München, Straßenkunst in Berlin, </w:t>
      </w:r>
      <w:r w:rsidRPr="00BF2CF7">
        <w:rPr>
          <w:rFonts w:ascii="Times New Roman" w:eastAsia="Calibri" w:hAnsi="Times New Roman" w:cs="Times New Roman"/>
          <w:b/>
          <w:bCs/>
          <w:i/>
          <w:iCs/>
          <w:kern w:val="0"/>
          <w:sz w:val="28"/>
          <w:szCs w:val="28"/>
          <w:lang w:val="de-DE"/>
          <w14:ligatures w14:val="none"/>
        </w:rPr>
        <w:t>Musicals</w:t>
      </w:r>
      <w:r w:rsidRPr="00BF2CF7">
        <w:rPr>
          <w:rFonts w:ascii="Times New Roman" w:eastAsia="Calibri" w:hAnsi="Times New Roman" w:cs="Times New Roman"/>
          <w:i/>
          <w:iCs/>
          <w:kern w:val="0"/>
          <w:sz w:val="28"/>
          <w:szCs w:val="28"/>
          <w:lang w:val="de-DE"/>
          <w14:ligatures w14:val="none"/>
        </w:rPr>
        <w:t xml:space="preserve"> in Hamburg, Kneipenkultur in Köln oder Flanieren auf der Frankfurter Zeil</w:t>
      </w:r>
      <w:r w:rsidR="003E4238" w:rsidRPr="00BF2CF7">
        <w:rPr>
          <w:rFonts w:ascii="Times New Roman" w:eastAsia="Calibri" w:hAnsi="Times New Roman" w:cs="Times New Roman"/>
          <w:i/>
          <w:iCs/>
          <w:kern w:val="0"/>
          <w:sz w:val="28"/>
          <w:szCs w:val="28"/>
          <w:lang w:val="de-DE"/>
          <w14:ligatures w14:val="none"/>
        </w:rPr>
        <w:t xml:space="preserve"> </w:t>
      </w:r>
      <w:r w:rsidR="00BF2CF7">
        <w:rPr>
          <w:rFonts w:ascii="Times New Roman" w:eastAsia="Calibri" w:hAnsi="Times New Roman" w:cs="Times New Roman"/>
          <w:kern w:val="0"/>
          <w:sz w:val="28"/>
          <w:szCs w:val="28"/>
          <w:lang w:val="de-DE"/>
          <w14:ligatures w14:val="none"/>
        </w:rPr>
        <w:t>[3].</w:t>
      </w:r>
    </w:p>
    <w:p w14:paraId="1CF10FBC" w14:textId="60AE720B" w:rsidR="00B1695A" w:rsidRPr="00BF2CF7" w:rsidRDefault="00B1695A" w:rsidP="0036746C">
      <w:pPr>
        <w:pStyle w:val="a3"/>
        <w:numPr>
          <w:ilvl w:val="0"/>
          <w:numId w:val="15"/>
        </w:numPr>
        <w:tabs>
          <w:tab w:val="left" w:pos="993"/>
        </w:tabs>
        <w:spacing w:after="0" w:line="240" w:lineRule="auto"/>
        <w:ind w:left="0" w:firstLine="709"/>
        <w:jc w:val="both"/>
        <w:rPr>
          <w:rFonts w:ascii="Times New Roman" w:eastAsia="Calibri" w:hAnsi="Times New Roman" w:cs="Times New Roman"/>
          <w:kern w:val="0"/>
          <w:sz w:val="28"/>
          <w:szCs w:val="28"/>
          <w14:ligatures w14:val="none"/>
        </w:rPr>
      </w:pPr>
      <w:r w:rsidRPr="00BF2CF7">
        <w:rPr>
          <w:rFonts w:ascii="Times New Roman" w:eastAsia="Calibri" w:hAnsi="Times New Roman" w:cs="Times New Roman"/>
          <w:kern w:val="0"/>
          <w:sz w:val="28"/>
          <w:szCs w:val="28"/>
          <w14:ligatures w14:val="none"/>
        </w:rPr>
        <w:t xml:space="preserve">На грамматико-синтаксическом уровне языка наиболее ярко реализуется </w:t>
      </w:r>
      <w:proofErr w:type="spellStart"/>
      <w:r w:rsidRPr="00BF2CF7">
        <w:rPr>
          <w:rFonts w:ascii="Times New Roman" w:eastAsia="Calibri" w:hAnsi="Times New Roman" w:cs="Times New Roman"/>
          <w:kern w:val="0"/>
          <w:sz w:val="28"/>
          <w:szCs w:val="28"/>
          <w14:ligatures w14:val="none"/>
        </w:rPr>
        <w:t>иллокутивная</w:t>
      </w:r>
      <w:proofErr w:type="spellEnd"/>
      <w:r w:rsidRPr="00BF2CF7">
        <w:rPr>
          <w:rFonts w:ascii="Times New Roman" w:eastAsia="Calibri" w:hAnsi="Times New Roman" w:cs="Times New Roman"/>
          <w:kern w:val="0"/>
          <w:sz w:val="28"/>
          <w:szCs w:val="28"/>
          <w14:ligatures w14:val="none"/>
        </w:rPr>
        <w:t xml:space="preserve"> функция туристического дискурса: побуждение к путешествиям, приобретению туров и бронированию отелей (императив). Императивные высказывания апеллируют к эмоциям человека </w:t>
      </w:r>
      <w:r w:rsidR="00D24ED0" w:rsidRPr="00BF2CF7">
        <w:rPr>
          <w:rFonts w:ascii="Times New Roman" w:eastAsia="Calibri" w:hAnsi="Times New Roman" w:cs="Times New Roman"/>
          <w:kern w:val="0"/>
          <w:sz w:val="28"/>
          <w:szCs w:val="28"/>
          <w14:ligatures w14:val="none"/>
        </w:rPr>
        <w:t xml:space="preserve">и </w:t>
      </w:r>
      <w:r w:rsidRPr="00BF2CF7">
        <w:rPr>
          <w:rFonts w:ascii="Times New Roman" w:eastAsia="Calibri" w:hAnsi="Times New Roman" w:cs="Times New Roman"/>
          <w:kern w:val="0"/>
          <w:sz w:val="28"/>
          <w:szCs w:val="28"/>
          <w14:ligatures w14:val="none"/>
        </w:rPr>
        <w:t>стимулиру</w:t>
      </w:r>
      <w:r w:rsidR="001F06C3" w:rsidRPr="00BF2CF7">
        <w:rPr>
          <w:rFonts w:ascii="Times New Roman" w:eastAsia="Calibri" w:hAnsi="Times New Roman" w:cs="Times New Roman"/>
          <w:kern w:val="0"/>
          <w:sz w:val="28"/>
          <w:szCs w:val="28"/>
          <w14:ligatures w14:val="none"/>
        </w:rPr>
        <w:t>ю</w:t>
      </w:r>
      <w:r w:rsidRPr="00BF2CF7">
        <w:rPr>
          <w:rFonts w:ascii="Times New Roman" w:eastAsia="Calibri" w:hAnsi="Times New Roman" w:cs="Times New Roman"/>
          <w:kern w:val="0"/>
          <w:sz w:val="28"/>
          <w:szCs w:val="28"/>
          <w14:ligatures w14:val="none"/>
        </w:rPr>
        <w:t>т</w:t>
      </w:r>
      <w:r w:rsidR="001F06C3" w:rsidRPr="00BF2CF7">
        <w:rPr>
          <w:rFonts w:ascii="Times New Roman" w:eastAsia="Calibri" w:hAnsi="Times New Roman" w:cs="Times New Roman"/>
          <w:kern w:val="0"/>
          <w:sz w:val="28"/>
          <w:szCs w:val="28"/>
          <w14:ligatures w14:val="none"/>
        </w:rPr>
        <w:t>,</w:t>
      </w:r>
      <w:r w:rsidRPr="00BF2CF7">
        <w:rPr>
          <w:rFonts w:ascii="Times New Roman" w:eastAsia="Calibri" w:hAnsi="Times New Roman" w:cs="Times New Roman"/>
          <w:kern w:val="0"/>
          <w:sz w:val="28"/>
          <w:szCs w:val="28"/>
          <w14:ligatures w14:val="none"/>
        </w:rPr>
        <w:t xml:space="preserve"> </w:t>
      </w:r>
      <w:r w:rsidR="001F06C3" w:rsidRPr="00BF2CF7">
        <w:rPr>
          <w:rFonts w:ascii="Times New Roman" w:eastAsia="Calibri" w:hAnsi="Times New Roman" w:cs="Times New Roman"/>
          <w:kern w:val="0"/>
          <w:sz w:val="28"/>
          <w:szCs w:val="28"/>
          <w14:ligatures w14:val="none"/>
        </w:rPr>
        <w:lastRenderedPageBreak/>
        <w:t xml:space="preserve">таким образом, </w:t>
      </w:r>
      <w:r w:rsidRPr="00BF2CF7">
        <w:rPr>
          <w:rFonts w:ascii="Times New Roman" w:eastAsia="Calibri" w:hAnsi="Times New Roman" w:cs="Times New Roman"/>
          <w:kern w:val="0"/>
          <w:sz w:val="28"/>
          <w:szCs w:val="28"/>
          <w14:ligatures w14:val="none"/>
        </w:rPr>
        <w:t>клиента к принятию решения – к покупке туристической услуги</w:t>
      </w:r>
      <w:r w:rsidR="00276D01" w:rsidRPr="00BF2CF7">
        <w:rPr>
          <w:rFonts w:ascii="Times New Roman" w:eastAsia="Calibri" w:hAnsi="Times New Roman" w:cs="Times New Roman"/>
          <w:kern w:val="0"/>
          <w:sz w:val="28"/>
          <w:szCs w:val="28"/>
          <w14:ligatures w14:val="none"/>
        </w:rPr>
        <w:t>, например:</w:t>
      </w:r>
    </w:p>
    <w:p w14:paraId="3C3F6B21" w14:textId="23DA8B7A" w:rsidR="00D24ED0" w:rsidRPr="005322B0" w:rsidRDefault="00D24ED0" w:rsidP="00F516DB">
      <w:pPr>
        <w:numPr>
          <w:ilvl w:val="0"/>
          <w:numId w:val="4"/>
        </w:numPr>
        <w:tabs>
          <w:tab w:val="clear" w:pos="720"/>
          <w:tab w:val="left" w:pos="993"/>
        </w:tabs>
        <w:spacing w:after="0" w:line="240" w:lineRule="auto"/>
        <w:ind w:left="0" w:firstLine="709"/>
        <w:jc w:val="both"/>
        <w:rPr>
          <w:rFonts w:ascii="Times New Roman" w:eastAsia="Calibri" w:hAnsi="Times New Roman" w:cs="Times New Roman"/>
          <w:kern w:val="0"/>
          <w:sz w:val="28"/>
          <w:szCs w:val="28"/>
          <w:lang w:val="de-DE"/>
          <w14:ligatures w14:val="none"/>
        </w:rPr>
      </w:pPr>
      <w:r w:rsidRPr="00D24ED0">
        <w:rPr>
          <w:rFonts w:ascii="Times New Roman" w:eastAsia="Calibri" w:hAnsi="Times New Roman" w:cs="Times New Roman"/>
          <w:b/>
          <w:bCs/>
          <w:i/>
          <w:iCs/>
          <w:kern w:val="0"/>
          <w:sz w:val="28"/>
          <w:szCs w:val="28"/>
          <w:lang w:val="de-DE"/>
          <w14:ligatures w14:val="none"/>
        </w:rPr>
        <w:t>Genieße</w:t>
      </w:r>
      <w:r w:rsidRPr="00D24ED0">
        <w:rPr>
          <w:rFonts w:ascii="Times New Roman" w:eastAsia="Calibri" w:hAnsi="Times New Roman" w:cs="Times New Roman"/>
          <w:i/>
          <w:iCs/>
          <w:kern w:val="0"/>
          <w:sz w:val="28"/>
          <w:szCs w:val="28"/>
          <w:lang w:val="de-DE"/>
          <w14:ligatures w14:val="none"/>
        </w:rPr>
        <w:t xml:space="preserve"> Tagesausflüge in deinem Urlaub auf Rügen, die dir noch lange in Erinnerung bleiben werden, </w:t>
      </w:r>
      <w:r w:rsidRPr="00D24ED0">
        <w:rPr>
          <w:rFonts w:ascii="Times New Roman" w:eastAsia="Calibri" w:hAnsi="Times New Roman" w:cs="Times New Roman"/>
          <w:b/>
          <w:bCs/>
          <w:i/>
          <w:iCs/>
          <w:kern w:val="0"/>
          <w:sz w:val="28"/>
          <w:szCs w:val="28"/>
          <w:lang w:val="de-DE"/>
          <w14:ligatures w14:val="none"/>
        </w:rPr>
        <w:t>schau</w:t>
      </w:r>
      <w:r w:rsidRPr="00D24ED0">
        <w:rPr>
          <w:rFonts w:ascii="Times New Roman" w:eastAsia="Calibri" w:hAnsi="Times New Roman" w:cs="Times New Roman"/>
          <w:i/>
          <w:iCs/>
          <w:kern w:val="0"/>
          <w:sz w:val="28"/>
          <w:szCs w:val="28"/>
          <w:lang w:val="de-DE"/>
          <w14:ligatures w14:val="none"/>
        </w:rPr>
        <w:t xml:space="preserve"> dir die schönsten Strände der Ostsee an und </w:t>
      </w:r>
      <w:r w:rsidRPr="00D24ED0">
        <w:rPr>
          <w:rFonts w:ascii="Times New Roman" w:eastAsia="Calibri" w:hAnsi="Times New Roman" w:cs="Times New Roman"/>
          <w:b/>
          <w:bCs/>
          <w:i/>
          <w:iCs/>
          <w:kern w:val="0"/>
          <w:sz w:val="28"/>
          <w:szCs w:val="28"/>
          <w:lang w:val="de-DE"/>
          <w14:ligatures w14:val="none"/>
        </w:rPr>
        <w:t>erlebe</w:t>
      </w:r>
      <w:r w:rsidRPr="00D24ED0">
        <w:rPr>
          <w:rFonts w:ascii="Times New Roman" w:eastAsia="Calibri" w:hAnsi="Times New Roman" w:cs="Times New Roman"/>
          <w:i/>
          <w:iCs/>
          <w:kern w:val="0"/>
          <w:sz w:val="28"/>
          <w:szCs w:val="28"/>
          <w:lang w:val="de-DE"/>
          <w14:ligatures w14:val="none"/>
        </w:rPr>
        <w:t xml:space="preserve"> Traumdestinationen wie Sylt hautnah – so schön kann ein Urlaub in Deutschland sein! </w:t>
      </w:r>
      <w:r w:rsidR="00BF2CF7">
        <w:rPr>
          <w:rFonts w:ascii="Times New Roman" w:eastAsia="Calibri" w:hAnsi="Times New Roman" w:cs="Times New Roman"/>
          <w:kern w:val="0"/>
          <w:sz w:val="28"/>
          <w:szCs w:val="28"/>
          <w:lang w:val="de-DE"/>
          <w14:ligatures w14:val="none"/>
        </w:rPr>
        <w:t>[3].</w:t>
      </w:r>
    </w:p>
    <w:p w14:paraId="6D35DEEF" w14:textId="77777777" w:rsidR="00B1695A" w:rsidRDefault="00B1695A" w:rsidP="00E06280">
      <w:pPr>
        <w:spacing w:after="0" w:line="240" w:lineRule="auto"/>
        <w:ind w:firstLine="709"/>
        <w:jc w:val="both"/>
        <w:rPr>
          <w:rFonts w:ascii="Times New Roman" w:eastAsia="Calibri" w:hAnsi="Times New Roman" w:cs="Times New Roman"/>
          <w:kern w:val="0"/>
          <w:sz w:val="28"/>
          <w:szCs w:val="28"/>
          <w14:ligatures w14:val="none"/>
        </w:rPr>
      </w:pPr>
      <w:r w:rsidRPr="00B1695A">
        <w:rPr>
          <w:rFonts w:ascii="Times New Roman" w:eastAsia="Calibri" w:hAnsi="Times New Roman" w:cs="Times New Roman"/>
          <w:kern w:val="0"/>
          <w:sz w:val="28"/>
          <w:szCs w:val="28"/>
          <w14:ligatures w14:val="none"/>
        </w:rPr>
        <w:t>Помимо этого, с помощью грамматико-синтаксических средств достигается информативная и уточняющая функции (сложноподчиненные предложения с придаточным определительным, приложения, ряды однородных членов предложения). Данные средства сообщают дополнительную туристическую информацию и позволяют посетителю сайта получить максимально подробные сведения о туристических местах.</w:t>
      </w:r>
    </w:p>
    <w:p w14:paraId="7C5AB9AC" w14:textId="7DFDB9C4" w:rsidR="00D24ED0" w:rsidRPr="00400913" w:rsidRDefault="00D24ED0" w:rsidP="00400913">
      <w:pPr>
        <w:pStyle w:val="a3"/>
        <w:numPr>
          <w:ilvl w:val="0"/>
          <w:numId w:val="16"/>
        </w:numPr>
        <w:tabs>
          <w:tab w:val="left" w:pos="993"/>
        </w:tabs>
        <w:spacing w:after="0" w:line="240" w:lineRule="auto"/>
        <w:ind w:left="0" w:firstLine="709"/>
        <w:jc w:val="both"/>
        <w:rPr>
          <w:rFonts w:ascii="Times New Roman" w:eastAsia="Calibri" w:hAnsi="Times New Roman" w:cs="Times New Roman"/>
          <w:kern w:val="0"/>
          <w:sz w:val="28"/>
          <w:szCs w:val="28"/>
          <w:lang w:val="de-DE"/>
          <w14:ligatures w14:val="none"/>
        </w:rPr>
      </w:pPr>
      <w:r w:rsidRPr="00400913">
        <w:rPr>
          <w:rFonts w:ascii="Times New Roman" w:eastAsia="Calibri" w:hAnsi="Times New Roman" w:cs="Times New Roman"/>
          <w:kern w:val="0"/>
          <w:sz w:val="28"/>
          <w:szCs w:val="28"/>
          <w14:ligatures w14:val="none"/>
        </w:rPr>
        <w:t>Сложноподчиненные</w:t>
      </w:r>
      <w:r w:rsidRPr="00400913">
        <w:rPr>
          <w:rFonts w:ascii="Times New Roman" w:eastAsia="Calibri" w:hAnsi="Times New Roman" w:cs="Times New Roman"/>
          <w:kern w:val="0"/>
          <w:sz w:val="28"/>
          <w:szCs w:val="28"/>
          <w:lang w:val="de-DE"/>
          <w14:ligatures w14:val="none"/>
        </w:rPr>
        <w:t xml:space="preserve"> </w:t>
      </w:r>
      <w:r w:rsidRPr="00400913">
        <w:rPr>
          <w:rFonts w:ascii="Times New Roman" w:eastAsia="Calibri" w:hAnsi="Times New Roman" w:cs="Times New Roman"/>
          <w:kern w:val="0"/>
          <w:sz w:val="28"/>
          <w:szCs w:val="28"/>
          <w14:ligatures w14:val="none"/>
        </w:rPr>
        <w:t>предложения</w:t>
      </w:r>
      <w:r w:rsidRPr="00400913">
        <w:rPr>
          <w:rFonts w:ascii="Times New Roman" w:eastAsia="Calibri" w:hAnsi="Times New Roman" w:cs="Times New Roman"/>
          <w:kern w:val="0"/>
          <w:sz w:val="28"/>
          <w:szCs w:val="28"/>
          <w:lang w:val="de-DE"/>
          <w14:ligatures w14:val="none"/>
        </w:rPr>
        <w:t xml:space="preserve"> </w:t>
      </w:r>
      <w:r w:rsidRPr="00400913">
        <w:rPr>
          <w:rFonts w:ascii="Times New Roman" w:eastAsia="Calibri" w:hAnsi="Times New Roman" w:cs="Times New Roman"/>
          <w:kern w:val="0"/>
          <w:sz w:val="28"/>
          <w:szCs w:val="28"/>
          <w14:ligatures w14:val="none"/>
        </w:rPr>
        <w:t>с</w:t>
      </w:r>
      <w:r w:rsidRPr="00400913">
        <w:rPr>
          <w:rFonts w:ascii="Times New Roman" w:eastAsia="Calibri" w:hAnsi="Times New Roman" w:cs="Times New Roman"/>
          <w:kern w:val="0"/>
          <w:sz w:val="28"/>
          <w:szCs w:val="28"/>
          <w:lang w:val="de-DE"/>
          <w14:ligatures w14:val="none"/>
        </w:rPr>
        <w:t xml:space="preserve"> </w:t>
      </w:r>
      <w:r w:rsidRPr="00400913">
        <w:rPr>
          <w:rFonts w:ascii="Times New Roman" w:eastAsia="Calibri" w:hAnsi="Times New Roman" w:cs="Times New Roman"/>
          <w:kern w:val="0"/>
          <w:sz w:val="28"/>
          <w:szCs w:val="28"/>
          <w14:ligatures w14:val="none"/>
        </w:rPr>
        <w:t>придаточным</w:t>
      </w:r>
      <w:r w:rsidRPr="00400913">
        <w:rPr>
          <w:rFonts w:ascii="Times New Roman" w:eastAsia="Calibri" w:hAnsi="Times New Roman" w:cs="Times New Roman"/>
          <w:kern w:val="0"/>
          <w:sz w:val="28"/>
          <w:szCs w:val="28"/>
          <w:lang w:val="de-DE"/>
          <w14:ligatures w14:val="none"/>
        </w:rPr>
        <w:t xml:space="preserve"> </w:t>
      </w:r>
      <w:r w:rsidRPr="00400913">
        <w:rPr>
          <w:rFonts w:ascii="Times New Roman" w:eastAsia="Calibri" w:hAnsi="Times New Roman" w:cs="Times New Roman"/>
          <w:kern w:val="0"/>
          <w:sz w:val="28"/>
          <w:szCs w:val="28"/>
          <w14:ligatures w14:val="none"/>
        </w:rPr>
        <w:t>определительным</w:t>
      </w:r>
      <w:r w:rsidRPr="00400913">
        <w:rPr>
          <w:rFonts w:ascii="Times New Roman" w:eastAsia="Calibri" w:hAnsi="Times New Roman" w:cs="Times New Roman"/>
          <w:kern w:val="0"/>
          <w:sz w:val="28"/>
          <w:szCs w:val="28"/>
          <w:lang w:val="de-DE"/>
          <w14:ligatures w14:val="none"/>
        </w:rPr>
        <w:t>:</w:t>
      </w:r>
      <w:r w:rsidR="005322B0" w:rsidRPr="00400913">
        <w:rPr>
          <w:rFonts w:ascii="Times New Roman" w:eastAsia="Calibri" w:hAnsi="Times New Roman" w:cs="Times New Roman"/>
          <w:kern w:val="0"/>
          <w:sz w:val="28"/>
          <w:szCs w:val="28"/>
          <w:lang w:val="de-DE"/>
          <w14:ligatures w14:val="none"/>
        </w:rPr>
        <w:t xml:space="preserve"> </w:t>
      </w:r>
      <w:r w:rsidRPr="00400913">
        <w:rPr>
          <w:rFonts w:ascii="Times New Roman" w:eastAsia="Calibri" w:hAnsi="Times New Roman" w:cs="Times New Roman"/>
          <w:i/>
          <w:iCs/>
          <w:kern w:val="0"/>
          <w:sz w:val="28"/>
          <w:szCs w:val="28"/>
          <w:lang w:val="de-DE"/>
          <w14:ligatures w14:val="none"/>
        </w:rPr>
        <w:t xml:space="preserve">Der Eiger-Trail, am </w:t>
      </w:r>
      <w:proofErr w:type="spellStart"/>
      <w:r w:rsidRPr="00400913">
        <w:rPr>
          <w:rFonts w:ascii="Times New Roman" w:eastAsia="Calibri" w:hAnsi="Times New Roman" w:cs="Times New Roman"/>
          <w:i/>
          <w:iCs/>
          <w:kern w:val="0"/>
          <w:sz w:val="28"/>
          <w:szCs w:val="28"/>
          <w:lang w:val="de-DE"/>
          <w14:ligatures w14:val="none"/>
        </w:rPr>
        <w:t>Fusse</w:t>
      </w:r>
      <w:proofErr w:type="spellEnd"/>
      <w:r w:rsidRPr="00400913">
        <w:rPr>
          <w:rFonts w:ascii="Times New Roman" w:eastAsia="Calibri" w:hAnsi="Times New Roman" w:cs="Times New Roman"/>
          <w:i/>
          <w:iCs/>
          <w:kern w:val="0"/>
          <w:sz w:val="28"/>
          <w:szCs w:val="28"/>
          <w:lang w:val="de-DE"/>
          <w14:ligatures w14:val="none"/>
        </w:rPr>
        <w:t xml:space="preserve"> der Eigernordwand, eignet sich für erfahrene Wanderer, </w:t>
      </w:r>
      <w:r w:rsidRPr="00400913">
        <w:rPr>
          <w:rFonts w:ascii="Times New Roman" w:eastAsia="Calibri" w:hAnsi="Times New Roman" w:cs="Times New Roman"/>
          <w:b/>
          <w:bCs/>
          <w:i/>
          <w:iCs/>
          <w:kern w:val="0"/>
          <w:sz w:val="28"/>
          <w:szCs w:val="28"/>
          <w:lang w:val="de-DE"/>
          <w14:ligatures w14:val="none"/>
        </w:rPr>
        <w:t>die Ausschau nach einer mittelschweren Bergwanderung suchen</w:t>
      </w:r>
      <w:r w:rsidR="00BF2CF7">
        <w:rPr>
          <w:rFonts w:ascii="Times New Roman" w:eastAsia="Calibri" w:hAnsi="Times New Roman" w:cs="Times New Roman"/>
          <w:b/>
          <w:bCs/>
          <w:i/>
          <w:iCs/>
          <w:kern w:val="0"/>
          <w:sz w:val="28"/>
          <w:szCs w:val="28"/>
          <w:lang w:val="de-DE"/>
          <w14:ligatures w14:val="none"/>
        </w:rPr>
        <w:t xml:space="preserve"> </w:t>
      </w:r>
      <w:r w:rsidR="00BF2CF7">
        <w:rPr>
          <w:rFonts w:ascii="Times New Roman" w:eastAsia="Calibri" w:hAnsi="Times New Roman" w:cs="Times New Roman"/>
          <w:kern w:val="0"/>
          <w:sz w:val="28"/>
          <w:szCs w:val="28"/>
          <w:lang w:val="de-DE"/>
          <w14:ligatures w14:val="none"/>
        </w:rPr>
        <w:t>[4].</w:t>
      </w:r>
    </w:p>
    <w:p w14:paraId="5B1E86F7" w14:textId="72A5108A" w:rsidR="00D24ED0" w:rsidRPr="00400913" w:rsidRDefault="00D24ED0" w:rsidP="00400913">
      <w:pPr>
        <w:pStyle w:val="a3"/>
        <w:numPr>
          <w:ilvl w:val="0"/>
          <w:numId w:val="16"/>
        </w:numPr>
        <w:tabs>
          <w:tab w:val="left" w:pos="993"/>
        </w:tabs>
        <w:spacing w:after="0" w:line="240" w:lineRule="auto"/>
        <w:ind w:left="0" w:firstLine="709"/>
        <w:jc w:val="both"/>
        <w:rPr>
          <w:rFonts w:ascii="Times New Roman" w:eastAsia="Calibri" w:hAnsi="Times New Roman" w:cs="Times New Roman"/>
          <w:kern w:val="0"/>
          <w:sz w:val="28"/>
          <w:szCs w:val="28"/>
          <w:lang w:val="de-DE"/>
          <w14:ligatures w14:val="none"/>
        </w:rPr>
      </w:pPr>
      <w:r w:rsidRPr="00400913">
        <w:rPr>
          <w:rFonts w:ascii="Times New Roman" w:eastAsia="Calibri" w:hAnsi="Times New Roman" w:cs="Times New Roman"/>
          <w:kern w:val="0"/>
          <w:sz w:val="28"/>
          <w:szCs w:val="28"/>
          <w14:ligatures w14:val="none"/>
        </w:rPr>
        <w:t>Приложения</w:t>
      </w:r>
      <w:r w:rsidRPr="00400913">
        <w:rPr>
          <w:rFonts w:ascii="Times New Roman" w:eastAsia="Calibri" w:hAnsi="Times New Roman" w:cs="Times New Roman"/>
          <w:kern w:val="0"/>
          <w:sz w:val="28"/>
          <w:szCs w:val="28"/>
          <w:lang w:val="de-DE"/>
          <w14:ligatures w14:val="none"/>
        </w:rPr>
        <w:t>:</w:t>
      </w:r>
      <w:r w:rsidR="005322B0" w:rsidRPr="00400913">
        <w:rPr>
          <w:rFonts w:ascii="Times New Roman" w:eastAsia="Calibri" w:hAnsi="Times New Roman" w:cs="Times New Roman"/>
          <w:kern w:val="0"/>
          <w:sz w:val="28"/>
          <w:szCs w:val="28"/>
          <w:lang w:val="de-DE"/>
          <w14:ligatures w14:val="none"/>
        </w:rPr>
        <w:t xml:space="preserve"> </w:t>
      </w:r>
      <w:r w:rsidRPr="00400913">
        <w:rPr>
          <w:rFonts w:ascii="Times New Roman" w:eastAsia="Calibri" w:hAnsi="Times New Roman" w:cs="Times New Roman"/>
          <w:i/>
          <w:iCs/>
          <w:kern w:val="0"/>
          <w:sz w:val="28"/>
          <w:szCs w:val="28"/>
          <w:lang w:val="de-DE"/>
          <w14:ligatures w14:val="none"/>
        </w:rPr>
        <w:t xml:space="preserve">Oder besuchen Sie Davos, </w:t>
      </w:r>
      <w:r w:rsidRPr="00400913">
        <w:rPr>
          <w:rFonts w:ascii="Times New Roman" w:eastAsia="Calibri" w:hAnsi="Times New Roman" w:cs="Times New Roman"/>
          <w:b/>
          <w:bCs/>
          <w:i/>
          <w:iCs/>
          <w:kern w:val="0"/>
          <w:sz w:val="28"/>
          <w:szCs w:val="28"/>
          <w:lang w:val="de-DE"/>
          <w14:ligatures w14:val="none"/>
        </w:rPr>
        <w:t>die höchstgelegene Stadt Europas</w:t>
      </w:r>
      <w:r w:rsidRPr="00400913">
        <w:rPr>
          <w:rFonts w:ascii="Times New Roman" w:eastAsia="Calibri" w:hAnsi="Times New Roman" w:cs="Times New Roman"/>
          <w:i/>
          <w:iCs/>
          <w:kern w:val="0"/>
          <w:sz w:val="28"/>
          <w:szCs w:val="28"/>
          <w:lang w:val="de-DE"/>
          <w14:ligatures w14:val="none"/>
        </w:rPr>
        <w:t xml:space="preserve">, mit einem vielfältigen Sport-, Freizeit- und Kulturangebot </w:t>
      </w:r>
      <w:r w:rsidR="00BF2CF7">
        <w:rPr>
          <w:rFonts w:ascii="Times New Roman" w:eastAsia="Calibri" w:hAnsi="Times New Roman" w:cs="Times New Roman"/>
          <w:kern w:val="0"/>
          <w:sz w:val="28"/>
          <w:szCs w:val="28"/>
          <w:lang w:val="de-DE"/>
          <w14:ligatures w14:val="none"/>
        </w:rPr>
        <w:t>[4].</w:t>
      </w:r>
    </w:p>
    <w:p w14:paraId="1D5ED952" w14:textId="59832A15" w:rsidR="00D24ED0" w:rsidRPr="00400913" w:rsidRDefault="00D24ED0" w:rsidP="00400913">
      <w:pPr>
        <w:pStyle w:val="a3"/>
        <w:numPr>
          <w:ilvl w:val="0"/>
          <w:numId w:val="16"/>
        </w:numPr>
        <w:tabs>
          <w:tab w:val="left" w:pos="993"/>
        </w:tabs>
        <w:spacing w:after="0" w:line="240" w:lineRule="auto"/>
        <w:ind w:left="0" w:firstLine="709"/>
        <w:jc w:val="both"/>
        <w:rPr>
          <w:rFonts w:ascii="Times New Roman" w:eastAsia="Calibri" w:hAnsi="Times New Roman" w:cs="Times New Roman"/>
          <w:kern w:val="0"/>
          <w:sz w:val="28"/>
          <w:szCs w:val="28"/>
          <w:lang w:val="de-DE"/>
          <w14:ligatures w14:val="none"/>
        </w:rPr>
      </w:pPr>
      <w:r w:rsidRPr="00400913">
        <w:rPr>
          <w:rFonts w:ascii="Times New Roman" w:eastAsia="Calibri" w:hAnsi="Times New Roman" w:cs="Times New Roman"/>
          <w:kern w:val="0"/>
          <w:sz w:val="28"/>
          <w:szCs w:val="28"/>
          <w14:ligatures w14:val="none"/>
        </w:rPr>
        <w:t>Ряды</w:t>
      </w:r>
      <w:r w:rsidRPr="00400913">
        <w:rPr>
          <w:rFonts w:ascii="Times New Roman" w:eastAsia="Calibri" w:hAnsi="Times New Roman" w:cs="Times New Roman"/>
          <w:kern w:val="0"/>
          <w:sz w:val="28"/>
          <w:szCs w:val="28"/>
          <w:lang w:val="de-DE"/>
          <w14:ligatures w14:val="none"/>
        </w:rPr>
        <w:t xml:space="preserve"> </w:t>
      </w:r>
      <w:r w:rsidRPr="00400913">
        <w:rPr>
          <w:rFonts w:ascii="Times New Roman" w:eastAsia="Calibri" w:hAnsi="Times New Roman" w:cs="Times New Roman"/>
          <w:kern w:val="0"/>
          <w:sz w:val="28"/>
          <w:szCs w:val="28"/>
          <w14:ligatures w14:val="none"/>
        </w:rPr>
        <w:t>однородных</w:t>
      </w:r>
      <w:r w:rsidRPr="00400913">
        <w:rPr>
          <w:rFonts w:ascii="Times New Roman" w:eastAsia="Calibri" w:hAnsi="Times New Roman" w:cs="Times New Roman"/>
          <w:kern w:val="0"/>
          <w:sz w:val="28"/>
          <w:szCs w:val="28"/>
          <w:lang w:val="de-DE"/>
          <w14:ligatures w14:val="none"/>
        </w:rPr>
        <w:t xml:space="preserve"> </w:t>
      </w:r>
      <w:r w:rsidRPr="00400913">
        <w:rPr>
          <w:rFonts w:ascii="Times New Roman" w:eastAsia="Calibri" w:hAnsi="Times New Roman" w:cs="Times New Roman"/>
          <w:kern w:val="0"/>
          <w:sz w:val="28"/>
          <w:szCs w:val="28"/>
          <w14:ligatures w14:val="none"/>
        </w:rPr>
        <w:t>членов</w:t>
      </w:r>
      <w:r w:rsidRPr="00400913">
        <w:rPr>
          <w:rFonts w:ascii="Times New Roman" w:eastAsia="Calibri" w:hAnsi="Times New Roman" w:cs="Times New Roman"/>
          <w:kern w:val="0"/>
          <w:sz w:val="28"/>
          <w:szCs w:val="28"/>
          <w:lang w:val="de-DE"/>
          <w14:ligatures w14:val="none"/>
        </w:rPr>
        <w:t xml:space="preserve"> </w:t>
      </w:r>
      <w:r w:rsidRPr="00400913">
        <w:rPr>
          <w:rFonts w:ascii="Times New Roman" w:eastAsia="Calibri" w:hAnsi="Times New Roman" w:cs="Times New Roman"/>
          <w:kern w:val="0"/>
          <w:sz w:val="28"/>
          <w:szCs w:val="28"/>
          <w14:ligatures w14:val="none"/>
        </w:rPr>
        <w:t>предложения</w:t>
      </w:r>
      <w:r w:rsidRPr="00400913">
        <w:rPr>
          <w:rFonts w:ascii="Times New Roman" w:eastAsia="Calibri" w:hAnsi="Times New Roman" w:cs="Times New Roman"/>
          <w:kern w:val="0"/>
          <w:sz w:val="28"/>
          <w:szCs w:val="28"/>
          <w:lang w:val="de-DE"/>
          <w14:ligatures w14:val="none"/>
        </w:rPr>
        <w:t>:</w:t>
      </w:r>
      <w:r w:rsidR="005322B0" w:rsidRPr="00400913">
        <w:rPr>
          <w:rFonts w:ascii="Times New Roman" w:eastAsia="Calibri" w:hAnsi="Times New Roman" w:cs="Times New Roman"/>
          <w:kern w:val="0"/>
          <w:sz w:val="28"/>
          <w:szCs w:val="28"/>
          <w:lang w:val="de-DE"/>
          <w14:ligatures w14:val="none"/>
        </w:rPr>
        <w:t xml:space="preserve"> </w:t>
      </w:r>
      <w:r w:rsidRPr="00400913">
        <w:rPr>
          <w:rFonts w:ascii="Times New Roman" w:eastAsia="Calibri" w:hAnsi="Times New Roman" w:cs="Times New Roman"/>
          <w:i/>
          <w:iCs/>
          <w:kern w:val="0"/>
          <w:sz w:val="28"/>
          <w:szCs w:val="28"/>
          <w:lang w:val="de-DE"/>
          <w14:ligatures w14:val="none"/>
        </w:rPr>
        <w:t xml:space="preserve">Auch für Nichtskifahrer wird viel geboten, z.B. eine </w:t>
      </w:r>
      <w:r w:rsidRPr="00400913">
        <w:rPr>
          <w:rFonts w:ascii="Times New Roman" w:eastAsia="Calibri" w:hAnsi="Times New Roman" w:cs="Times New Roman"/>
          <w:b/>
          <w:bCs/>
          <w:i/>
          <w:iCs/>
          <w:kern w:val="0"/>
          <w:sz w:val="28"/>
          <w:szCs w:val="28"/>
          <w:lang w:val="de-DE"/>
          <w14:ligatures w14:val="none"/>
        </w:rPr>
        <w:t>Eisbahn</w:t>
      </w:r>
      <w:r w:rsidRPr="00400913">
        <w:rPr>
          <w:rFonts w:ascii="Times New Roman" w:eastAsia="Calibri" w:hAnsi="Times New Roman" w:cs="Times New Roman"/>
          <w:i/>
          <w:iCs/>
          <w:kern w:val="0"/>
          <w:sz w:val="28"/>
          <w:szCs w:val="28"/>
          <w:lang w:val="de-DE"/>
          <w14:ligatures w14:val="none"/>
        </w:rPr>
        <w:t xml:space="preserve">, </w:t>
      </w:r>
      <w:r w:rsidRPr="00400913">
        <w:rPr>
          <w:rFonts w:ascii="Times New Roman" w:eastAsia="Calibri" w:hAnsi="Times New Roman" w:cs="Times New Roman"/>
          <w:b/>
          <w:bCs/>
          <w:i/>
          <w:iCs/>
          <w:kern w:val="0"/>
          <w:sz w:val="28"/>
          <w:szCs w:val="28"/>
          <w:lang w:val="de-DE"/>
          <w14:ligatures w14:val="none"/>
        </w:rPr>
        <w:t>Schlitten-</w:t>
      </w:r>
      <w:r w:rsidRPr="00400913">
        <w:rPr>
          <w:rFonts w:ascii="Times New Roman" w:eastAsia="Calibri" w:hAnsi="Times New Roman" w:cs="Times New Roman"/>
          <w:i/>
          <w:iCs/>
          <w:kern w:val="0"/>
          <w:sz w:val="28"/>
          <w:szCs w:val="28"/>
          <w:lang w:val="de-DE"/>
          <w14:ligatures w14:val="none"/>
        </w:rPr>
        <w:t xml:space="preserve"> und </w:t>
      </w:r>
      <w:r w:rsidRPr="00400913">
        <w:rPr>
          <w:rFonts w:ascii="Times New Roman" w:eastAsia="Calibri" w:hAnsi="Times New Roman" w:cs="Times New Roman"/>
          <w:b/>
          <w:bCs/>
          <w:i/>
          <w:iCs/>
          <w:kern w:val="0"/>
          <w:sz w:val="28"/>
          <w:szCs w:val="28"/>
          <w:lang w:val="de-DE"/>
          <w14:ligatures w14:val="none"/>
        </w:rPr>
        <w:t>Rodelbahnen</w:t>
      </w:r>
      <w:r w:rsidRPr="00400913">
        <w:rPr>
          <w:rFonts w:ascii="Times New Roman" w:eastAsia="Calibri" w:hAnsi="Times New Roman" w:cs="Times New Roman"/>
          <w:i/>
          <w:iCs/>
          <w:kern w:val="0"/>
          <w:sz w:val="28"/>
          <w:szCs w:val="28"/>
          <w:lang w:val="de-DE"/>
          <w14:ligatures w14:val="none"/>
        </w:rPr>
        <w:t xml:space="preserve">, </w:t>
      </w:r>
      <w:r w:rsidRPr="00400913">
        <w:rPr>
          <w:rFonts w:ascii="Times New Roman" w:eastAsia="Calibri" w:hAnsi="Times New Roman" w:cs="Times New Roman"/>
          <w:b/>
          <w:bCs/>
          <w:i/>
          <w:iCs/>
          <w:kern w:val="0"/>
          <w:sz w:val="28"/>
          <w:szCs w:val="28"/>
          <w:lang w:val="de-DE"/>
          <w14:ligatures w14:val="none"/>
        </w:rPr>
        <w:t>Winterwanderwege</w:t>
      </w:r>
      <w:r w:rsidRPr="00400913">
        <w:rPr>
          <w:rFonts w:ascii="Times New Roman" w:eastAsia="Calibri" w:hAnsi="Times New Roman" w:cs="Times New Roman"/>
          <w:i/>
          <w:iCs/>
          <w:kern w:val="0"/>
          <w:sz w:val="28"/>
          <w:szCs w:val="28"/>
          <w:lang w:val="de-DE"/>
          <w14:ligatures w14:val="none"/>
        </w:rPr>
        <w:t xml:space="preserve">, </w:t>
      </w:r>
      <w:r w:rsidRPr="00400913">
        <w:rPr>
          <w:rFonts w:ascii="Times New Roman" w:eastAsia="Calibri" w:hAnsi="Times New Roman" w:cs="Times New Roman"/>
          <w:b/>
          <w:bCs/>
          <w:i/>
          <w:iCs/>
          <w:kern w:val="0"/>
          <w:sz w:val="28"/>
          <w:szCs w:val="28"/>
          <w:lang w:val="de-DE"/>
          <w14:ligatures w14:val="none"/>
        </w:rPr>
        <w:t>Wellnessoase</w:t>
      </w:r>
      <w:r w:rsidRPr="00400913">
        <w:rPr>
          <w:rFonts w:ascii="Times New Roman" w:eastAsia="Calibri" w:hAnsi="Times New Roman" w:cs="Times New Roman"/>
          <w:i/>
          <w:iCs/>
          <w:kern w:val="0"/>
          <w:sz w:val="28"/>
          <w:szCs w:val="28"/>
          <w:lang w:val="de-DE"/>
          <w14:ligatures w14:val="none"/>
        </w:rPr>
        <w:t xml:space="preserve">, </w:t>
      </w:r>
      <w:r w:rsidRPr="00400913">
        <w:rPr>
          <w:rFonts w:ascii="Times New Roman" w:eastAsia="Calibri" w:hAnsi="Times New Roman" w:cs="Times New Roman"/>
          <w:b/>
          <w:bCs/>
          <w:i/>
          <w:iCs/>
          <w:kern w:val="0"/>
          <w:sz w:val="28"/>
          <w:szCs w:val="28"/>
          <w:lang w:val="de-DE"/>
          <w14:ligatures w14:val="none"/>
        </w:rPr>
        <w:t>Hallenbad</w:t>
      </w:r>
      <w:r w:rsidRPr="00400913">
        <w:rPr>
          <w:rFonts w:ascii="Times New Roman" w:eastAsia="Calibri" w:hAnsi="Times New Roman" w:cs="Times New Roman"/>
          <w:i/>
          <w:iCs/>
          <w:kern w:val="0"/>
          <w:sz w:val="28"/>
          <w:szCs w:val="28"/>
          <w:lang w:val="de-DE"/>
          <w14:ligatures w14:val="none"/>
        </w:rPr>
        <w:t xml:space="preserve"> </w:t>
      </w:r>
      <w:r w:rsidR="00BF2CF7" w:rsidRPr="00BF2CF7">
        <w:rPr>
          <w:rFonts w:ascii="Times New Roman" w:eastAsia="Calibri" w:hAnsi="Times New Roman" w:cs="Times New Roman"/>
          <w:kern w:val="0"/>
          <w:sz w:val="28"/>
          <w:szCs w:val="28"/>
          <w:lang w:val="de-DE"/>
          <w14:ligatures w14:val="none"/>
        </w:rPr>
        <w:t>[4].</w:t>
      </w:r>
    </w:p>
    <w:p w14:paraId="6AC2EA11" w14:textId="617AF692" w:rsidR="00B1695A" w:rsidRDefault="00B1695A" w:rsidP="00E06280">
      <w:pPr>
        <w:spacing w:after="0" w:line="240" w:lineRule="auto"/>
        <w:ind w:firstLine="709"/>
        <w:jc w:val="both"/>
        <w:rPr>
          <w:rFonts w:ascii="Times New Roman" w:eastAsia="Times New Roman" w:hAnsi="Times New Roman" w:cs="Times New Roman"/>
          <w:kern w:val="0"/>
          <w:sz w:val="28"/>
          <w:szCs w:val="28"/>
          <w14:ligatures w14:val="none"/>
        </w:rPr>
      </w:pPr>
      <w:r w:rsidRPr="00B1695A">
        <w:rPr>
          <w:rFonts w:ascii="Times New Roman" w:eastAsia="Calibri" w:hAnsi="Times New Roman" w:cs="Times New Roman"/>
          <w:kern w:val="0"/>
          <w:sz w:val="28"/>
          <w:szCs w:val="28"/>
          <w14:ligatures w14:val="none"/>
        </w:rPr>
        <w:t>Особую выразительность тексту в туристическом дискурсе придают стилистические средства: эпитеты обуславливают создание красочного образа немецкоговорящих стран, метафоры способствуют формированию устойчивых представлений о них.</w:t>
      </w:r>
      <w:r w:rsidRPr="00B1695A">
        <w:rPr>
          <w:rFonts w:ascii="Times New Roman" w:eastAsia="Times New Roman" w:hAnsi="Times New Roman" w:cs="Times New Roman"/>
          <w:kern w:val="0"/>
          <w:sz w:val="28"/>
          <w:szCs w:val="28"/>
          <w14:ligatures w14:val="none"/>
        </w:rPr>
        <w:t xml:space="preserve"> Так, например, природные объекты Германии метафорично сравниваются с затерянной страной Эльдорадо. А </w:t>
      </w:r>
      <w:r w:rsidRPr="00B1695A">
        <w:rPr>
          <w:rFonts w:ascii="Times New Roman" w:eastAsia="Calibri" w:hAnsi="Times New Roman" w:cs="Times New Roman"/>
          <w:kern w:val="0"/>
          <w:sz w:val="28"/>
          <w:szCs w:val="28"/>
          <w14:ligatures w14:val="none"/>
        </w:rPr>
        <w:t>Австрия</w:t>
      </w:r>
      <w:r w:rsidR="005A309F">
        <w:rPr>
          <w:rFonts w:ascii="Times New Roman" w:eastAsia="Calibri" w:hAnsi="Times New Roman" w:cs="Times New Roman"/>
          <w:kern w:val="0"/>
          <w:sz w:val="28"/>
          <w:szCs w:val="28"/>
          <w14:ligatures w14:val="none"/>
        </w:rPr>
        <w:t xml:space="preserve"> предстает перед клиентами в образе</w:t>
      </w:r>
      <w:r w:rsidRPr="00B1695A">
        <w:rPr>
          <w:rFonts w:ascii="Times New Roman" w:eastAsia="Calibri" w:hAnsi="Times New Roman" w:cs="Times New Roman"/>
          <w:kern w:val="0"/>
          <w:sz w:val="28"/>
          <w:szCs w:val="28"/>
          <w14:ligatures w14:val="none"/>
        </w:rPr>
        <w:t xml:space="preserve"> </w:t>
      </w:r>
      <w:r w:rsidRPr="00B1695A">
        <w:rPr>
          <w:rFonts w:ascii="Times New Roman" w:eastAsia="Calibri" w:hAnsi="Times New Roman" w:cs="Times New Roman"/>
          <w:i/>
          <w:iCs/>
          <w:kern w:val="0"/>
          <w:sz w:val="28"/>
          <w:szCs w:val="28"/>
          <w14:ligatures w14:val="none"/>
        </w:rPr>
        <w:t>оздоровительн</w:t>
      </w:r>
      <w:r w:rsidR="005A309F">
        <w:rPr>
          <w:rFonts w:ascii="Times New Roman" w:eastAsia="Calibri" w:hAnsi="Times New Roman" w:cs="Times New Roman"/>
          <w:i/>
          <w:iCs/>
          <w:kern w:val="0"/>
          <w:sz w:val="28"/>
          <w:szCs w:val="28"/>
          <w14:ligatures w14:val="none"/>
        </w:rPr>
        <w:t>ого</w:t>
      </w:r>
      <w:r w:rsidRPr="00B1695A">
        <w:rPr>
          <w:rFonts w:ascii="Times New Roman" w:eastAsia="Calibri" w:hAnsi="Times New Roman" w:cs="Times New Roman"/>
          <w:i/>
          <w:iCs/>
          <w:kern w:val="0"/>
          <w:sz w:val="28"/>
          <w:szCs w:val="28"/>
          <w14:ligatures w14:val="none"/>
        </w:rPr>
        <w:t xml:space="preserve"> храм</w:t>
      </w:r>
      <w:r w:rsidR="005A309F">
        <w:rPr>
          <w:rFonts w:ascii="Times New Roman" w:eastAsia="Calibri" w:hAnsi="Times New Roman" w:cs="Times New Roman"/>
          <w:i/>
          <w:iCs/>
          <w:kern w:val="0"/>
          <w:sz w:val="28"/>
          <w:szCs w:val="28"/>
          <w14:ligatures w14:val="none"/>
        </w:rPr>
        <w:t xml:space="preserve">а </w:t>
      </w:r>
      <w:r w:rsidR="00E303D6" w:rsidRPr="00E303D6">
        <w:rPr>
          <w:rFonts w:ascii="Times New Roman" w:eastAsia="Calibri" w:hAnsi="Times New Roman" w:cs="Times New Roman"/>
          <w:kern w:val="0"/>
          <w:sz w:val="28"/>
          <w:szCs w:val="28"/>
          <w14:ligatures w14:val="none"/>
        </w:rPr>
        <w:t>бл</w:t>
      </w:r>
      <w:r w:rsidR="005A309F" w:rsidRPr="00E303D6">
        <w:rPr>
          <w:rFonts w:ascii="Times New Roman" w:eastAsia="Calibri" w:hAnsi="Times New Roman" w:cs="Times New Roman"/>
          <w:kern w:val="0"/>
          <w:sz w:val="28"/>
          <w:szCs w:val="28"/>
          <w14:ligatures w14:val="none"/>
        </w:rPr>
        <w:t>агодаря св</w:t>
      </w:r>
      <w:r w:rsidR="00E303D6" w:rsidRPr="00E303D6">
        <w:rPr>
          <w:rFonts w:ascii="Times New Roman" w:eastAsia="Calibri" w:hAnsi="Times New Roman" w:cs="Times New Roman"/>
          <w:kern w:val="0"/>
          <w:sz w:val="28"/>
          <w:szCs w:val="28"/>
          <w14:ligatures w14:val="none"/>
        </w:rPr>
        <w:t xml:space="preserve">оим </w:t>
      </w:r>
      <w:r w:rsidR="00E303D6" w:rsidRPr="00E303D6">
        <w:rPr>
          <w:rFonts w:ascii="Times New Roman" w:eastAsia="Calibri" w:hAnsi="Times New Roman" w:cs="Times New Roman"/>
          <w:kern w:val="0"/>
          <w:sz w:val="28"/>
          <w:szCs w:val="28"/>
          <w:lang w:val="de-DE"/>
          <w14:ligatures w14:val="none"/>
        </w:rPr>
        <w:t>Wellness</w:t>
      </w:r>
      <w:r w:rsidR="00E303D6" w:rsidRPr="00E303D6">
        <w:rPr>
          <w:rFonts w:ascii="Times New Roman" w:eastAsia="Calibri" w:hAnsi="Times New Roman" w:cs="Times New Roman"/>
          <w:kern w:val="0"/>
          <w:sz w:val="28"/>
          <w:szCs w:val="28"/>
          <w14:ligatures w14:val="none"/>
        </w:rPr>
        <w:t>-курортам</w:t>
      </w:r>
      <w:r w:rsidR="008921C5">
        <w:rPr>
          <w:rFonts w:ascii="Times New Roman" w:eastAsia="Times New Roman" w:hAnsi="Times New Roman" w:cs="Times New Roman"/>
          <w:kern w:val="0"/>
          <w:sz w:val="28"/>
          <w:szCs w:val="28"/>
          <w14:ligatures w14:val="none"/>
        </w:rPr>
        <w:t xml:space="preserve">: </w:t>
      </w:r>
      <w:r w:rsidRPr="00B1695A">
        <w:rPr>
          <w:rFonts w:ascii="Times New Roman" w:eastAsia="Times New Roman" w:hAnsi="Times New Roman" w:cs="Times New Roman"/>
          <w:kern w:val="0"/>
          <w:sz w:val="28"/>
          <w:szCs w:val="28"/>
          <w14:ligatures w14:val="none"/>
        </w:rPr>
        <w:t xml:space="preserve"> </w:t>
      </w:r>
    </w:p>
    <w:p w14:paraId="64A10AD1" w14:textId="68E4AB13" w:rsidR="00F16AE6" w:rsidRPr="00F16AE6" w:rsidRDefault="00D24ED0" w:rsidP="00F16AE6">
      <w:pPr>
        <w:pStyle w:val="a3"/>
        <w:numPr>
          <w:ilvl w:val="0"/>
          <w:numId w:val="18"/>
        </w:numPr>
        <w:tabs>
          <w:tab w:val="left" w:pos="284"/>
        </w:tabs>
        <w:spacing w:after="0" w:line="240" w:lineRule="auto"/>
        <w:ind w:left="0" w:firstLine="709"/>
        <w:jc w:val="both"/>
        <w:rPr>
          <w:rFonts w:ascii="Times New Roman" w:eastAsia="Times New Roman" w:hAnsi="Times New Roman" w:cs="Times New Roman"/>
          <w:kern w:val="0"/>
          <w:sz w:val="28"/>
          <w:szCs w:val="28"/>
          <w:lang w:val="de-DE"/>
          <w14:ligatures w14:val="none"/>
        </w:rPr>
      </w:pPr>
      <w:r w:rsidRPr="00F16AE6">
        <w:rPr>
          <w:rFonts w:ascii="Times New Roman" w:eastAsia="Times New Roman" w:hAnsi="Times New Roman" w:cs="Times New Roman"/>
          <w:kern w:val="0"/>
          <w:sz w:val="28"/>
          <w:szCs w:val="28"/>
          <w14:ligatures w14:val="none"/>
        </w:rPr>
        <w:t>Эпитеты</w:t>
      </w:r>
      <w:r w:rsidRPr="00F16AE6">
        <w:rPr>
          <w:rFonts w:ascii="Times New Roman" w:eastAsia="Times New Roman" w:hAnsi="Times New Roman" w:cs="Times New Roman"/>
          <w:kern w:val="0"/>
          <w:sz w:val="28"/>
          <w:szCs w:val="28"/>
          <w:lang w:val="de-DE"/>
          <w14:ligatures w14:val="none"/>
        </w:rPr>
        <w:t>:</w:t>
      </w:r>
      <w:r w:rsidR="008921C5" w:rsidRPr="00F16AE6">
        <w:rPr>
          <w:rFonts w:ascii="Times New Roman" w:eastAsia="Times New Roman" w:hAnsi="Times New Roman" w:cs="Times New Roman"/>
          <w:kern w:val="0"/>
          <w:sz w:val="28"/>
          <w:szCs w:val="28"/>
          <w:lang w:val="de-DE"/>
          <w14:ligatures w14:val="none"/>
        </w:rPr>
        <w:t xml:space="preserve"> </w:t>
      </w:r>
      <w:r w:rsidRPr="00F16AE6">
        <w:rPr>
          <w:rFonts w:ascii="Times New Roman" w:eastAsia="Times New Roman" w:hAnsi="Times New Roman" w:cs="Times New Roman"/>
          <w:b/>
          <w:bCs/>
          <w:i/>
          <w:iCs/>
          <w:kern w:val="0"/>
          <w:sz w:val="28"/>
          <w:szCs w:val="28"/>
          <w:lang w:val="de-DE"/>
          <w14:ligatures w14:val="none"/>
        </w:rPr>
        <w:t>Majestätische</w:t>
      </w:r>
      <w:r w:rsidRPr="00F16AE6">
        <w:rPr>
          <w:rFonts w:ascii="Times New Roman" w:eastAsia="Times New Roman" w:hAnsi="Times New Roman" w:cs="Times New Roman"/>
          <w:i/>
          <w:iCs/>
          <w:kern w:val="0"/>
          <w:sz w:val="28"/>
          <w:szCs w:val="28"/>
          <w:lang w:val="de-DE"/>
          <w14:ligatures w14:val="none"/>
        </w:rPr>
        <w:t xml:space="preserve"> Gipfel, </w:t>
      </w:r>
      <w:r w:rsidRPr="00F16AE6">
        <w:rPr>
          <w:rFonts w:ascii="Times New Roman" w:eastAsia="Times New Roman" w:hAnsi="Times New Roman" w:cs="Times New Roman"/>
          <w:b/>
          <w:bCs/>
          <w:i/>
          <w:iCs/>
          <w:kern w:val="0"/>
          <w:sz w:val="28"/>
          <w:szCs w:val="28"/>
          <w:lang w:val="de-DE"/>
          <w14:ligatures w14:val="none"/>
        </w:rPr>
        <w:t>kristallklare</w:t>
      </w:r>
      <w:r w:rsidRPr="00F16AE6">
        <w:rPr>
          <w:rFonts w:ascii="Times New Roman" w:eastAsia="Times New Roman" w:hAnsi="Times New Roman" w:cs="Times New Roman"/>
          <w:i/>
          <w:iCs/>
          <w:kern w:val="0"/>
          <w:sz w:val="28"/>
          <w:szCs w:val="28"/>
          <w:lang w:val="de-DE"/>
          <w14:ligatures w14:val="none"/>
        </w:rPr>
        <w:t xml:space="preserve"> Seen, Gletscher und tausende von Flusskilometer, </w:t>
      </w:r>
      <w:r w:rsidRPr="00F16AE6">
        <w:rPr>
          <w:rFonts w:ascii="Times New Roman" w:eastAsia="Times New Roman" w:hAnsi="Times New Roman" w:cs="Times New Roman"/>
          <w:b/>
          <w:bCs/>
          <w:i/>
          <w:iCs/>
          <w:kern w:val="0"/>
          <w:sz w:val="28"/>
          <w:szCs w:val="28"/>
          <w:lang w:val="de-DE"/>
          <w14:ligatures w14:val="none"/>
        </w:rPr>
        <w:t>beschauliche</w:t>
      </w:r>
      <w:r w:rsidRPr="00F16AE6">
        <w:rPr>
          <w:rFonts w:ascii="Times New Roman" w:eastAsia="Times New Roman" w:hAnsi="Times New Roman" w:cs="Times New Roman"/>
          <w:i/>
          <w:iCs/>
          <w:kern w:val="0"/>
          <w:sz w:val="28"/>
          <w:szCs w:val="28"/>
          <w:lang w:val="de-DE"/>
          <w14:ligatures w14:val="none"/>
        </w:rPr>
        <w:t xml:space="preserve"> Orte und </w:t>
      </w:r>
      <w:r w:rsidRPr="00F16AE6">
        <w:rPr>
          <w:rFonts w:ascii="Times New Roman" w:eastAsia="Times New Roman" w:hAnsi="Times New Roman" w:cs="Times New Roman"/>
          <w:b/>
          <w:bCs/>
          <w:i/>
          <w:iCs/>
          <w:kern w:val="0"/>
          <w:sz w:val="28"/>
          <w:szCs w:val="28"/>
          <w:lang w:val="de-DE"/>
          <w14:ligatures w14:val="none"/>
        </w:rPr>
        <w:t>pulsierende</w:t>
      </w:r>
      <w:r w:rsidRPr="00F16AE6">
        <w:rPr>
          <w:rFonts w:ascii="Times New Roman" w:eastAsia="Times New Roman" w:hAnsi="Times New Roman" w:cs="Times New Roman"/>
          <w:i/>
          <w:iCs/>
          <w:kern w:val="0"/>
          <w:sz w:val="28"/>
          <w:szCs w:val="28"/>
          <w:lang w:val="de-DE"/>
          <w14:ligatures w14:val="none"/>
        </w:rPr>
        <w:t xml:space="preserve"> Städte – das alles ist die Schweiz </w:t>
      </w:r>
      <w:r w:rsidR="00F16AE6">
        <w:rPr>
          <w:rFonts w:ascii="Times New Roman" w:eastAsia="Times New Roman" w:hAnsi="Times New Roman" w:cs="Times New Roman"/>
          <w:kern w:val="0"/>
          <w:sz w:val="28"/>
          <w:szCs w:val="28"/>
          <w:lang w:val="de-DE"/>
          <w14:ligatures w14:val="none"/>
        </w:rPr>
        <w:t>[4].</w:t>
      </w:r>
    </w:p>
    <w:p w14:paraId="09D88A57" w14:textId="77777777" w:rsidR="001823CE" w:rsidRDefault="00307720" w:rsidP="00F16AE6">
      <w:pPr>
        <w:pStyle w:val="a3"/>
        <w:tabs>
          <w:tab w:val="left" w:pos="284"/>
        </w:tabs>
        <w:spacing w:after="0" w:line="240" w:lineRule="auto"/>
        <w:ind w:left="709"/>
        <w:jc w:val="both"/>
        <w:rPr>
          <w:rFonts w:ascii="Times New Roman" w:eastAsia="Times New Roman" w:hAnsi="Times New Roman" w:cs="Times New Roman"/>
          <w:kern w:val="0"/>
          <w:sz w:val="28"/>
          <w:szCs w:val="28"/>
          <w:lang w:val="de-DE"/>
          <w14:ligatures w14:val="none"/>
        </w:rPr>
      </w:pPr>
      <w:r w:rsidRPr="00F16AE6">
        <w:rPr>
          <w:rFonts w:ascii="Times New Roman" w:eastAsia="Times New Roman" w:hAnsi="Times New Roman" w:cs="Times New Roman"/>
          <w:kern w:val="0"/>
          <w:sz w:val="28"/>
          <w:szCs w:val="28"/>
          <w14:ligatures w14:val="none"/>
        </w:rPr>
        <w:t>б</w:t>
      </w:r>
      <w:r w:rsidRPr="00F16AE6">
        <w:rPr>
          <w:rFonts w:ascii="Times New Roman" w:eastAsia="Times New Roman" w:hAnsi="Times New Roman" w:cs="Times New Roman"/>
          <w:kern w:val="0"/>
          <w:sz w:val="28"/>
          <w:szCs w:val="28"/>
          <w:lang w:val="de-DE"/>
          <w14:ligatures w14:val="none"/>
        </w:rPr>
        <w:t xml:space="preserve">) </w:t>
      </w:r>
      <w:r w:rsidR="00D24ED0" w:rsidRPr="00F16AE6">
        <w:rPr>
          <w:rFonts w:ascii="Times New Roman" w:eastAsia="Times New Roman" w:hAnsi="Times New Roman" w:cs="Times New Roman"/>
          <w:kern w:val="0"/>
          <w:sz w:val="28"/>
          <w:szCs w:val="28"/>
          <w14:ligatures w14:val="none"/>
        </w:rPr>
        <w:t>Метафоры</w:t>
      </w:r>
      <w:r w:rsidR="00D24ED0" w:rsidRPr="00F16AE6">
        <w:rPr>
          <w:rFonts w:ascii="Times New Roman" w:eastAsia="Times New Roman" w:hAnsi="Times New Roman" w:cs="Times New Roman"/>
          <w:kern w:val="0"/>
          <w:sz w:val="28"/>
          <w:szCs w:val="28"/>
          <w:lang w:val="de-DE"/>
          <w14:ligatures w14:val="none"/>
        </w:rPr>
        <w:t>:</w:t>
      </w:r>
      <w:r w:rsidR="008921C5" w:rsidRPr="00F16AE6">
        <w:rPr>
          <w:rFonts w:ascii="Times New Roman" w:eastAsia="Times New Roman" w:hAnsi="Times New Roman" w:cs="Times New Roman"/>
          <w:kern w:val="0"/>
          <w:sz w:val="28"/>
          <w:szCs w:val="28"/>
          <w:lang w:val="de-DE"/>
          <w14:ligatures w14:val="none"/>
        </w:rPr>
        <w:t xml:space="preserve"> </w:t>
      </w:r>
    </w:p>
    <w:p w14:paraId="1124759C" w14:textId="41FC5F15" w:rsidR="00D24ED0" w:rsidRPr="00F16AE6" w:rsidRDefault="00D24ED0" w:rsidP="001823CE">
      <w:pPr>
        <w:pStyle w:val="a3"/>
        <w:numPr>
          <w:ilvl w:val="0"/>
          <w:numId w:val="23"/>
        </w:numPr>
        <w:tabs>
          <w:tab w:val="left" w:pos="284"/>
        </w:tabs>
        <w:spacing w:after="0" w:line="240" w:lineRule="auto"/>
        <w:jc w:val="both"/>
        <w:rPr>
          <w:rFonts w:ascii="Times New Roman" w:eastAsia="Times New Roman" w:hAnsi="Times New Roman" w:cs="Times New Roman"/>
          <w:kern w:val="0"/>
          <w:sz w:val="28"/>
          <w:szCs w:val="28"/>
          <w:lang w:val="de-DE"/>
          <w14:ligatures w14:val="none"/>
        </w:rPr>
      </w:pPr>
      <w:r w:rsidRPr="00F16AE6">
        <w:rPr>
          <w:rFonts w:ascii="Times New Roman" w:eastAsia="Times New Roman" w:hAnsi="Times New Roman" w:cs="Times New Roman"/>
          <w:i/>
          <w:iCs/>
          <w:kern w:val="0"/>
          <w:sz w:val="28"/>
          <w:szCs w:val="28"/>
          <w:lang w:val="de-DE"/>
          <w14:ligatures w14:val="none"/>
        </w:rPr>
        <w:t xml:space="preserve">Der Nationalpark Bayerischer Wald ist </w:t>
      </w:r>
      <w:r w:rsidRPr="00F16AE6">
        <w:rPr>
          <w:rFonts w:ascii="Times New Roman" w:eastAsia="Times New Roman" w:hAnsi="Times New Roman" w:cs="Times New Roman"/>
          <w:b/>
          <w:bCs/>
          <w:i/>
          <w:iCs/>
          <w:kern w:val="0"/>
          <w:sz w:val="28"/>
          <w:szCs w:val="28"/>
          <w:lang w:val="de-DE"/>
          <w14:ligatures w14:val="none"/>
        </w:rPr>
        <w:t xml:space="preserve">ein Eldorado </w:t>
      </w:r>
      <w:r w:rsidRPr="00F16AE6">
        <w:rPr>
          <w:rFonts w:ascii="Times New Roman" w:eastAsia="Times New Roman" w:hAnsi="Times New Roman" w:cs="Times New Roman"/>
          <w:i/>
          <w:iCs/>
          <w:kern w:val="0"/>
          <w:sz w:val="28"/>
          <w:szCs w:val="28"/>
          <w:lang w:val="de-DE"/>
          <w14:ligatures w14:val="none"/>
        </w:rPr>
        <w:t xml:space="preserve">für Urlauber, die sich nach Erholung und Abgeschiedenheit sehnen </w:t>
      </w:r>
      <w:r w:rsidR="00F16AE6" w:rsidRPr="00F16AE6">
        <w:rPr>
          <w:rFonts w:ascii="Times New Roman" w:eastAsia="Times New Roman" w:hAnsi="Times New Roman" w:cs="Times New Roman"/>
          <w:kern w:val="0"/>
          <w:sz w:val="28"/>
          <w:szCs w:val="28"/>
          <w:lang w:val="de-DE"/>
          <w14:ligatures w14:val="none"/>
        </w:rPr>
        <w:t>[3];</w:t>
      </w:r>
    </w:p>
    <w:p w14:paraId="3EC0AA47" w14:textId="5D6C5231" w:rsidR="00D24ED0" w:rsidRPr="00F16AE6" w:rsidRDefault="00D24ED0" w:rsidP="00F16AE6">
      <w:pPr>
        <w:pStyle w:val="a3"/>
        <w:numPr>
          <w:ilvl w:val="0"/>
          <w:numId w:val="22"/>
        </w:numPr>
        <w:tabs>
          <w:tab w:val="left" w:pos="284"/>
        </w:tabs>
        <w:spacing w:after="0" w:line="240" w:lineRule="auto"/>
        <w:jc w:val="both"/>
        <w:rPr>
          <w:rFonts w:ascii="Times New Roman" w:eastAsia="Times New Roman" w:hAnsi="Times New Roman" w:cs="Times New Roman"/>
          <w:kern w:val="0"/>
          <w:sz w:val="28"/>
          <w:szCs w:val="28"/>
          <w:lang w:val="de-DE"/>
          <w14:ligatures w14:val="none"/>
        </w:rPr>
      </w:pPr>
      <w:r w:rsidRPr="00F16AE6">
        <w:rPr>
          <w:rFonts w:ascii="Times New Roman" w:eastAsia="Times New Roman" w:hAnsi="Times New Roman" w:cs="Times New Roman"/>
          <w:i/>
          <w:iCs/>
          <w:kern w:val="0"/>
          <w:sz w:val="28"/>
          <w:szCs w:val="28"/>
          <w:lang w:val="de-DE"/>
          <w14:ligatures w14:val="none"/>
        </w:rPr>
        <w:t xml:space="preserve">Die zahlreichen </w:t>
      </w:r>
      <w:r w:rsidRPr="00F16AE6">
        <w:rPr>
          <w:rFonts w:ascii="Times New Roman" w:eastAsia="Times New Roman" w:hAnsi="Times New Roman" w:cs="Times New Roman"/>
          <w:b/>
          <w:bCs/>
          <w:i/>
          <w:iCs/>
          <w:kern w:val="0"/>
          <w:sz w:val="28"/>
          <w:szCs w:val="28"/>
          <w:lang w:val="de-DE"/>
          <w14:ligatures w14:val="none"/>
        </w:rPr>
        <w:t>Wellnesstempel</w:t>
      </w:r>
      <w:r w:rsidRPr="00F16AE6">
        <w:rPr>
          <w:rFonts w:ascii="Times New Roman" w:eastAsia="Times New Roman" w:hAnsi="Times New Roman" w:cs="Times New Roman"/>
          <w:i/>
          <w:iCs/>
          <w:kern w:val="0"/>
          <w:sz w:val="28"/>
          <w:szCs w:val="28"/>
          <w:lang w:val="de-DE"/>
          <w14:ligatures w14:val="none"/>
        </w:rPr>
        <w:t xml:space="preserve"> mit ihren natürlichen Thermalquellen befinden sich in den schönsten Gegenden unseres Landes </w:t>
      </w:r>
      <w:r w:rsidR="00F16AE6" w:rsidRPr="00F16AE6">
        <w:rPr>
          <w:rFonts w:ascii="Times New Roman" w:eastAsia="Times New Roman" w:hAnsi="Times New Roman" w:cs="Times New Roman"/>
          <w:kern w:val="0"/>
          <w:sz w:val="28"/>
          <w:szCs w:val="28"/>
          <w:lang w:val="de-DE"/>
          <w14:ligatures w14:val="none"/>
        </w:rPr>
        <w:t>[2].</w:t>
      </w:r>
    </w:p>
    <w:p w14:paraId="529A810A" w14:textId="2067C1FF" w:rsidR="00B1695A" w:rsidRDefault="00B1695A" w:rsidP="00E06280">
      <w:pPr>
        <w:spacing w:after="0" w:line="240" w:lineRule="auto"/>
        <w:ind w:firstLine="709"/>
        <w:jc w:val="both"/>
        <w:rPr>
          <w:rFonts w:ascii="Times New Roman" w:eastAsia="Times New Roman" w:hAnsi="Times New Roman" w:cs="Times New Roman"/>
          <w:kern w:val="0"/>
          <w:sz w:val="28"/>
          <w:szCs w:val="28"/>
          <w14:ligatures w14:val="none"/>
        </w:rPr>
      </w:pPr>
      <w:r w:rsidRPr="00B1695A">
        <w:rPr>
          <w:rFonts w:ascii="Times New Roman" w:eastAsia="Times New Roman" w:hAnsi="Times New Roman" w:cs="Times New Roman"/>
          <w:kern w:val="0"/>
          <w:sz w:val="28"/>
          <w:szCs w:val="28"/>
          <w14:ligatures w14:val="none"/>
        </w:rPr>
        <w:t xml:space="preserve">Нами было отмечено также частое употребление прономинации как средства замены понятия указанием на характерную черту или отличительную особенность того или иного туристического места. Так, например, при описании Баварии используется описательная характеристика </w:t>
      </w:r>
      <w:r w:rsidRPr="00B1695A">
        <w:rPr>
          <w:rFonts w:ascii="Times New Roman" w:eastAsia="Times New Roman" w:hAnsi="Times New Roman" w:cs="Times New Roman"/>
          <w:i/>
          <w:iCs/>
          <w:kern w:val="0"/>
          <w:sz w:val="28"/>
          <w:szCs w:val="28"/>
          <w14:ligatures w14:val="none"/>
        </w:rPr>
        <w:t xml:space="preserve">родина сказочных замков и </w:t>
      </w:r>
      <w:proofErr w:type="spellStart"/>
      <w:r w:rsidRPr="00B1695A">
        <w:rPr>
          <w:rFonts w:ascii="Times New Roman" w:eastAsia="Times New Roman" w:hAnsi="Times New Roman" w:cs="Times New Roman"/>
          <w:i/>
          <w:iCs/>
          <w:kern w:val="0"/>
          <w:sz w:val="28"/>
          <w:szCs w:val="28"/>
          <w14:ligatures w14:val="none"/>
        </w:rPr>
        <w:t>дирндля</w:t>
      </w:r>
      <w:proofErr w:type="spellEnd"/>
      <w:r w:rsidRPr="00B1695A">
        <w:rPr>
          <w:rFonts w:ascii="Times New Roman" w:eastAsia="Times New Roman" w:hAnsi="Times New Roman" w:cs="Times New Roman"/>
          <w:i/>
          <w:iCs/>
          <w:kern w:val="0"/>
          <w:sz w:val="28"/>
          <w:szCs w:val="28"/>
          <w14:ligatures w14:val="none"/>
        </w:rPr>
        <w:t>.</w:t>
      </w:r>
      <w:r w:rsidRPr="00B1695A">
        <w:rPr>
          <w:rFonts w:ascii="Times New Roman" w:eastAsia="Calibri" w:hAnsi="Times New Roman" w:cs="Times New Roman"/>
          <w:kern w:val="0"/>
          <w:sz w:val="28"/>
          <w:szCs w:val="28"/>
          <w14:ligatures w14:val="none"/>
        </w:rPr>
        <w:t xml:space="preserve"> В статье, информирующей туристов о путешествии в Дрезден, упоминается его схожесть с Флоренцией, и так возникает его описательное название </w:t>
      </w:r>
      <w:r w:rsidRPr="00B1695A">
        <w:rPr>
          <w:rFonts w:ascii="Times New Roman" w:eastAsia="Calibri" w:hAnsi="Times New Roman" w:cs="Times New Roman"/>
          <w:i/>
          <w:iCs/>
          <w:kern w:val="0"/>
          <w:sz w:val="28"/>
          <w:szCs w:val="28"/>
          <w14:ligatures w14:val="none"/>
        </w:rPr>
        <w:t>Флоренция на Эльбе</w:t>
      </w:r>
      <w:r w:rsidRPr="00B1695A">
        <w:rPr>
          <w:rFonts w:ascii="Times New Roman" w:eastAsia="Calibri" w:hAnsi="Times New Roman" w:cs="Times New Roman"/>
          <w:kern w:val="0"/>
          <w:sz w:val="28"/>
          <w:szCs w:val="28"/>
          <w14:ligatures w14:val="none"/>
        </w:rPr>
        <w:t xml:space="preserve">. </w:t>
      </w:r>
      <w:r w:rsidRPr="00B1695A">
        <w:rPr>
          <w:rFonts w:ascii="Times New Roman" w:eastAsia="Times New Roman" w:hAnsi="Times New Roman" w:cs="Times New Roman"/>
          <w:kern w:val="0"/>
          <w:sz w:val="28"/>
          <w:szCs w:val="28"/>
          <w14:ligatures w14:val="none"/>
        </w:rPr>
        <w:t>Стоит отметить, что о</w:t>
      </w:r>
      <w:r w:rsidRPr="00B1695A">
        <w:rPr>
          <w:rFonts w:ascii="Times New Roman" w:eastAsia="Calibri" w:hAnsi="Times New Roman" w:cs="Times New Roman"/>
          <w:kern w:val="0"/>
          <w:sz w:val="28"/>
          <w:szCs w:val="28"/>
          <w14:ligatures w14:val="none"/>
        </w:rPr>
        <w:t xml:space="preserve">тличительной особенностью туристического дискурса является обильное использование олицетворений, с </w:t>
      </w:r>
      <w:r w:rsidRPr="00B1695A">
        <w:rPr>
          <w:rFonts w:ascii="Times New Roman" w:eastAsia="Calibri" w:hAnsi="Times New Roman" w:cs="Times New Roman"/>
          <w:kern w:val="0"/>
          <w:sz w:val="28"/>
          <w:szCs w:val="28"/>
          <w14:ligatures w14:val="none"/>
        </w:rPr>
        <w:lastRenderedPageBreak/>
        <w:t>помощью которых географические объекты становятся «живыми» представителями стран.</w:t>
      </w:r>
      <w:r w:rsidRPr="00B1695A">
        <w:rPr>
          <w:rFonts w:ascii="Times New Roman" w:eastAsia="Times New Roman" w:hAnsi="Times New Roman" w:cs="Times New Roman"/>
          <w:kern w:val="0"/>
          <w:sz w:val="28"/>
          <w:szCs w:val="28"/>
          <w14:ligatures w14:val="none"/>
        </w:rPr>
        <w:t xml:space="preserve"> </w:t>
      </w:r>
    </w:p>
    <w:p w14:paraId="3EFFDBD1" w14:textId="554620E8" w:rsidR="00D24ED0" w:rsidRPr="00A613A6" w:rsidRDefault="00D24ED0" w:rsidP="001823CE">
      <w:pPr>
        <w:pStyle w:val="a3"/>
        <w:numPr>
          <w:ilvl w:val="0"/>
          <w:numId w:val="10"/>
        </w:numPr>
        <w:tabs>
          <w:tab w:val="clear" w:pos="720"/>
        </w:tabs>
        <w:spacing w:after="0" w:line="240" w:lineRule="auto"/>
        <w:ind w:left="0" w:firstLine="709"/>
        <w:jc w:val="both"/>
        <w:rPr>
          <w:rFonts w:ascii="Times New Roman" w:eastAsia="Times New Roman" w:hAnsi="Times New Roman" w:cs="Times New Roman"/>
          <w:kern w:val="0"/>
          <w:sz w:val="28"/>
          <w:szCs w:val="28"/>
          <w:lang w:val="de-DE"/>
          <w14:ligatures w14:val="none"/>
        </w:rPr>
      </w:pPr>
      <w:r w:rsidRPr="00A613A6">
        <w:rPr>
          <w:rFonts w:ascii="Times New Roman" w:eastAsia="Times New Roman" w:hAnsi="Times New Roman" w:cs="Times New Roman"/>
          <w:kern w:val="0"/>
          <w:sz w:val="28"/>
          <w:szCs w:val="28"/>
          <w14:ligatures w14:val="none"/>
        </w:rPr>
        <w:t>Прономинация</w:t>
      </w:r>
      <w:r w:rsidRPr="00A613A6">
        <w:rPr>
          <w:rFonts w:ascii="Times New Roman" w:eastAsia="Times New Roman" w:hAnsi="Times New Roman" w:cs="Times New Roman"/>
          <w:kern w:val="0"/>
          <w:sz w:val="28"/>
          <w:szCs w:val="28"/>
          <w:lang w:val="de-DE"/>
          <w14:ligatures w14:val="none"/>
        </w:rPr>
        <w:t>:</w:t>
      </w:r>
      <w:r w:rsidR="00A613A6" w:rsidRPr="00A613A6">
        <w:rPr>
          <w:rFonts w:ascii="Times New Roman" w:eastAsia="Times New Roman" w:hAnsi="Times New Roman" w:cs="Times New Roman"/>
          <w:kern w:val="0"/>
          <w:sz w:val="28"/>
          <w:szCs w:val="28"/>
          <w:lang w:val="de-DE"/>
          <w14:ligatures w14:val="none"/>
        </w:rPr>
        <w:t xml:space="preserve"> </w:t>
      </w:r>
      <w:r w:rsidRPr="00A613A6">
        <w:rPr>
          <w:rFonts w:ascii="Times New Roman" w:eastAsia="Times New Roman" w:hAnsi="Times New Roman" w:cs="Times New Roman"/>
          <w:b/>
          <w:bCs/>
          <w:i/>
          <w:iCs/>
          <w:kern w:val="0"/>
          <w:sz w:val="28"/>
          <w:szCs w:val="28"/>
          <w:lang w:val="de-DE"/>
          <w14:ligatures w14:val="none"/>
        </w:rPr>
        <w:t>Elbflorenz</w:t>
      </w:r>
      <w:r w:rsidRPr="00A613A6">
        <w:rPr>
          <w:rFonts w:ascii="Times New Roman" w:eastAsia="Times New Roman" w:hAnsi="Times New Roman" w:cs="Times New Roman"/>
          <w:i/>
          <w:iCs/>
          <w:kern w:val="0"/>
          <w:sz w:val="28"/>
          <w:szCs w:val="28"/>
          <w:lang w:val="de-DE"/>
          <w14:ligatures w14:val="none"/>
        </w:rPr>
        <w:t xml:space="preserve"> wird Dresden gerne genannt</w:t>
      </w:r>
      <w:r w:rsidR="00F16AE6" w:rsidRPr="00F16AE6">
        <w:rPr>
          <w:rFonts w:ascii="Times New Roman" w:eastAsia="Times New Roman" w:hAnsi="Times New Roman" w:cs="Times New Roman"/>
          <w:i/>
          <w:iCs/>
          <w:kern w:val="0"/>
          <w:sz w:val="28"/>
          <w:szCs w:val="28"/>
          <w:lang w:val="de-DE"/>
          <w14:ligatures w14:val="none"/>
        </w:rPr>
        <w:t xml:space="preserve"> </w:t>
      </w:r>
      <w:r w:rsidR="00F16AE6" w:rsidRPr="00F16AE6">
        <w:rPr>
          <w:rFonts w:ascii="Times New Roman" w:eastAsia="Times New Roman" w:hAnsi="Times New Roman" w:cs="Times New Roman"/>
          <w:kern w:val="0"/>
          <w:sz w:val="28"/>
          <w:szCs w:val="28"/>
          <w:lang w:val="de-DE"/>
          <w14:ligatures w14:val="none"/>
        </w:rPr>
        <w:t>[3]</w:t>
      </w:r>
      <w:r w:rsidRPr="00F16AE6">
        <w:rPr>
          <w:rFonts w:ascii="Times New Roman" w:eastAsia="Times New Roman" w:hAnsi="Times New Roman" w:cs="Times New Roman"/>
          <w:kern w:val="0"/>
          <w:sz w:val="28"/>
          <w:szCs w:val="28"/>
          <w:lang w:val="de-DE"/>
          <w14:ligatures w14:val="none"/>
        </w:rPr>
        <w:t>.</w:t>
      </w:r>
    </w:p>
    <w:p w14:paraId="72401020" w14:textId="19BD32F2" w:rsidR="00D24ED0" w:rsidRPr="00A613A6" w:rsidRDefault="00D24ED0" w:rsidP="001823CE">
      <w:pPr>
        <w:pStyle w:val="a3"/>
        <w:numPr>
          <w:ilvl w:val="0"/>
          <w:numId w:val="11"/>
        </w:numPr>
        <w:tabs>
          <w:tab w:val="clear" w:pos="720"/>
          <w:tab w:val="num" w:pos="0"/>
          <w:tab w:val="left" w:pos="567"/>
        </w:tabs>
        <w:spacing w:after="0" w:line="240" w:lineRule="auto"/>
        <w:ind w:left="0" w:firstLine="709"/>
        <w:jc w:val="both"/>
        <w:rPr>
          <w:rFonts w:ascii="Times New Roman" w:eastAsia="Times New Roman" w:hAnsi="Times New Roman" w:cs="Times New Roman"/>
          <w:kern w:val="0"/>
          <w:sz w:val="28"/>
          <w:szCs w:val="28"/>
          <w:lang w:val="de-DE"/>
          <w14:ligatures w14:val="none"/>
        </w:rPr>
      </w:pPr>
      <w:r w:rsidRPr="00A613A6">
        <w:rPr>
          <w:rFonts w:ascii="Times New Roman" w:eastAsia="Times New Roman" w:hAnsi="Times New Roman" w:cs="Times New Roman"/>
          <w:kern w:val="0"/>
          <w:sz w:val="28"/>
          <w:szCs w:val="28"/>
          <w14:ligatures w14:val="none"/>
        </w:rPr>
        <w:t>Олицетворения</w:t>
      </w:r>
      <w:r w:rsidRPr="00560D24">
        <w:rPr>
          <w:rFonts w:ascii="Times New Roman" w:eastAsia="Times New Roman" w:hAnsi="Times New Roman" w:cs="Times New Roman"/>
          <w:kern w:val="0"/>
          <w:sz w:val="28"/>
          <w:szCs w:val="28"/>
          <w:lang w:val="de-DE"/>
          <w14:ligatures w14:val="none"/>
        </w:rPr>
        <w:t>:</w:t>
      </w:r>
      <w:r w:rsidR="00A613A6" w:rsidRPr="00560D24">
        <w:rPr>
          <w:rFonts w:ascii="Times New Roman" w:eastAsia="Times New Roman" w:hAnsi="Times New Roman" w:cs="Times New Roman"/>
          <w:kern w:val="0"/>
          <w:sz w:val="28"/>
          <w:szCs w:val="28"/>
          <w:lang w:val="de-DE"/>
          <w14:ligatures w14:val="none"/>
        </w:rPr>
        <w:t xml:space="preserve"> </w:t>
      </w:r>
      <w:r w:rsidRPr="00A613A6">
        <w:rPr>
          <w:rFonts w:ascii="Times New Roman" w:eastAsia="Times New Roman" w:hAnsi="Times New Roman" w:cs="Times New Roman"/>
          <w:b/>
          <w:bCs/>
          <w:i/>
          <w:iCs/>
          <w:kern w:val="0"/>
          <w:sz w:val="28"/>
          <w:szCs w:val="28"/>
          <w:lang w:val="de-DE"/>
          <w14:ligatures w14:val="none"/>
        </w:rPr>
        <w:t xml:space="preserve">Die Ostsee verwöhnt </w:t>
      </w:r>
      <w:r w:rsidRPr="00A613A6">
        <w:rPr>
          <w:rFonts w:ascii="Times New Roman" w:eastAsia="Times New Roman" w:hAnsi="Times New Roman" w:cs="Times New Roman"/>
          <w:i/>
          <w:iCs/>
          <w:kern w:val="0"/>
          <w:sz w:val="28"/>
          <w:szCs w:val="28"/>
          <w:lang w:val="de-DE"/>
          <w14:ligatures w14:val="none"/>
        </w:rPr>
        <w:t xml:space="preserve">Körper und Geist und macht den Kopf dank frischer Seeluft frei für Entspannung und Gelassenheit </w:t>
      </w:r>
      <w:r w:rsidR="00F16AE6" w:rsidRPr="00F16AE6">
        <w:rPr>
          <w:rFonts w:ascii="Times New Roman" w:eastAsia="Times New Roman" w:hAnsi="Times New Roman" w:cs="Times New Roman"/>
          <w:kern w:val="0"/>
          <w:sz w:val="28"/>
          <w:szCs w:val="28"/>
          <w:lang w:val="de-DE"/>
          <w14:ligatures w14:val="none"/>
        </w:rPr>
        <w:t>[3].</w:t>
      </w:r>
    </w:p>
    <w:p w14:paraId="3EB5537F" w14:textId="0B4295A0" w:rsidR="00B1695A" w:rsidRPr="00B1695A" w:rsidRDefault="00B1695A" w:rsidP="00E06280">
      <w:pPr>
        <w:spacing w:after="0" w:line="240" w:lineRule="auto"/>
        <w:ind w:firstLine="709"/>
        <w:jc w:val="both"/>
        <w:rPr>
          <w:rFonts w:ascii="Times New Roman" w:eastAsia="Calibri" w:hAnsi="Times New Roman" w:cs="Times New Roman"/>
          <w:kern w:val="0"/>
          <w:sz w:val="28"/>
          <w:szCs w:val="28"/>
          <w14:ligatures w14:val="none"/>
        </w:rPr>
      </w:pPr>
      <w:r w:rsidRPr="00B1695A">
        <w:rPr>
          <w:rFonts w:ascii="Times New Roman" w:eastAsia="Calibri" w:hAnsi="Times New Roman" w:cs="Times New Roman"/>
          <w:kern w:val="0"/>
          <w:sz w:val="28"/>
          <w:szCs w:val="28"/>
          <w14:ligatures w14:val="none"/>
        </w:rPr>
        <w:t xml:space="preserve">Кроме всего прочего, немецкий туристический дискурс изобилует </w:t>
      </w:r>
      <w:proofErr w:type="spellStart"/>
      <w:r w:rsidRPr="00B1695A">
        <w:rPr>
          <w:rFonts w:ascii="Times New Roman" w:eastAsia="Calibri" w:hAnsi="Times New Roman" w:cs="Times New Roman"/>
          <w:kern w:val="0"/>
          <w:sz w:val="28"/>
          <w:szCs w:val="28"/>
          <w14:ligatures w14:val="none"/>
        </w:rPr>
        <w:t>лингвокультурными</w:t>
      </w:r>
      <w:proofErr w:type="spellEnd"/>
      <w:r w:rsidRPr="00B1695A">
        <w:rPr>
          <w:rFonts w:ascii="Times New Roman" w:eastAsia="Calibri" w:hAnsi="Times New Roman" w:cs="Times New Roman"/>
          <w:kern w:val="0"/>
          <w:sz w:val="28"/>
          <w:szCs w:val="28"/>
          <w14:ligatures w14:val="none"/>
        </w:rPr>
        <w:t xml:space="preserve"> реалиями, отражающими национальный характер Австрии, Германии и Швейцарии. Так, в текстах туристических агентств встреча</w:t>
      </w:r>
      <w:r w:rsidR="00F54DCB">
        <w:rPr>
          <w:rFonts w:ascii="Times New Roman" w:eastAsia="Calibri" w:hAnsi="Times New Roman" w:cs="Times New Roman"/>
          <w:kern w:val="0"/>
          <w:sz w:val="28"/>
          <w:szCs w:val="28"/>
          <w14:ligatures w14:val="none"/>
        </w:rPr>
        <w:t>е</w:t>
      </w:r>
      <w:r w:rsidRPr="00B1695A">
        <w:rPr>
          <w:rFonts w:ascii="Times New Roman" w:eastAsia="Calibri" w:hAnsi="Times New Roman" w:cs="Times New Roman"/>
          <w:kern w:val="0"/>
          <w:sz w:val="28"/>
          <w:szCs w:val="28"/>
          <w14:ligatures w14:val="none"/>
        </w:rPr>
        <w:t xml:space="preserve">тся </w:t>
      </w:r>
      <w:r w:rsidR="00F54DCB">
        <w:rPr>
          <w:rFonts w:ascii="Times New Roman" w:eastAsia="Calibri" w:hAnsi="Times New Roman" w:cs="Times New Roman"/>
          <w:kern w:val="0"/>
          <w:sz w:val="28"/>
          <w:szCs w:val="28"/>
          <w14:ligatures w14:val="none"/>
        </w:rPr>
        <w:t>диалектальная лексика</w:t>
      </w:r>
      <w:r w:rsidRPr="00B1695A">
        <w:rPr>
          <w:rFonts w:ascii="Times New Roman" w:eastAsia="Calibri" w:hAnsi="Times New Roman" w:cs="Times New Roman"/>
          <w:kern w:val="0"/>
          <w:sz w:val="28"/>
          <w:szCs w:val="28"/>
          <w14:ligatures w14:val="none"/>
        </w:rPr>
        <w:t xml:space="preserve"> и </w:t>
      </w:r>
      <w:r w:rsidR="00F54DCB">
        <w:rPr>
          <w:rFonts w:ascii="Times New Roman" w:eastAsia="Calibri" w:hAnsi="Times New Roman" w:cs="Times New Roman"/>
          <w:kern w:val="0"/>
          <w:sz w:val="28"/>
          <w:szCs w:val="28"/>
          <w14:ligatures w14:val="none"/>
        </w:rPr>
        <w:t xml:space="preserve">упоминаются </w:t>
      </w:r>
      <w:r w:rsidRPr="00B1695A">
        <w:rPr>
          <w:rFonts w:ascii="Times New Roman" w:eastAsia="Calibri" w:hAnsi="Times New Roman" w:cs="Times New Roman"/>
          <w:kern w:val="0"/>
          <w:sz w:val="28"/>
          <w:szCs w:val="28"/>
          <w14:ligatures w14:val="none"/>
        </w:rPr>
        <w:t xml:space="preserve">праздники, а также популярные в Германии пешеходные маршруты </w:t>
      </w:r>
      <w:r w:rsidRPr="00C848E0">
        <w:rPr>
          <w:rFonts w:ascii="Times New Roman" w:eastAsia="Calibri" w:hAnsi="Times New Roman" w:cs="Times New Roman"/>
          <w:i/>
          <w:iCs/>
          <w:kern w:val="0"/>
          <w:sz w:val="28"/>
          <w:szCs w:val="28"/>
          <w:lang w:val="de-DE"/>
          <w14:ligatures w14:val="none"/>
        </w:rPr>
        <w:t>Wanderwege</w:t>
      </w:r>
      <w:r w:rsidRPr="00B1695A">
        <w:rPr>
          <w:rFonts w:ascii="Times New Roman" w:eastAsia="Calibri" w:hAnsi="Times New Roman" w:cs="Times New Roman"/>
          <w:kern w:val="0"/>
          <w:sz w:val="28"/>
          <w:szCs w:val="28"/>
          <w14:ligatures w14:val="none"/>
        </w:rPr>
        <w:t xml:space="preserve">, которые являются неотъемлемой частью немецкого образа жизни. Австрия предстает перед клиентами туристических бюро как культурный центр Европы, богатый традициями и национальными блюдами. Для </w:t>
      </w:r>
      <w:proofErr w:type="spellStart"/>
      <w:r w:rsidRPr="00B1695A">
        <w:rPr>
          <w:rFonts w:ascii="Times New Roman" w:eastAsia="Calibri" w:hAnsi="Times New Roman" w:cs="Times New Roman"/>
          <w:kern w:val="0"/>
          <w:sz w:val="28"/>
          <w:szCs w:val="28"/>
          <w14:ligatures w14:val="none"/>
        </w:rPr>
        <w:t>лингвокультуры</w:t>
      </w:r>
      <w:proofErr w:type="spellEnd"/>
      <w:r w:rsidRPr="00B1695A">
        <w:rPr>
          <w:rFonts w:ascii="Times New Roman" w:eastAsia="Calibri" w:hAnsi="Times New Roman" w:cs="Times New Roman"/>
          <w:kern w:val="0"/>
          <w:sz w:val="28"/>
          <w:szCs w:val="28"/>
          <w14:ligatures w14:val="none"/>
        </w:rPr>
        <w:t xml:space="preserve"> Швейцарии характерен образ Альп, концепт многоязычия и концепт горнолыжного отдыха.</w:t>
      </w:r>
    </w:p>
    <w:p w14:paraId="3895D335" w14:textId="0176EC18" w:rsidR="00B1695A" w:rsidRDefault="00B1695A" w:rsidP="00E06280">
      <w:pPr>
        <w:spacing w:after="0" w:line="240" w:lineRule="auto"/>
        <w:ind w:firstLine="709"/>
        <w:jc w:val="both"/>
        <w:rPr>
          <w:rFonts w:ascii="Times New Roman" w:eastAsia="Times New Roman" w:hAnsi="Times New Roman" w:cs="Times New Roman"/>
          <w:bCs/>
          <w:kern w:val="0"/>
          <w:sz w:val="28"/>
          <w:szCs w:val="28"/>
          <w14:ligatures w14:val="none"/>
        </w:rPr>
      </w:pPr>
      <w:r w:rsidRPr="00B1695A">
        <w:rPr>
          <w:rFonts w:ascii="Times New Roman" w:eastAsia="Times New Roman" w:hAnsi="Times New Roman" w:cs="Times New Roman"/>
          <w:bCs/>
          <w:kern w:val="0"/>
          <w:sz w:val="28"/>
          <w:szCs w:val="28"/>
          <w14:ligatures w14:val="none"/>
        </w:rPr>
        <w:t>Таким образом, проведенный анализ, позволил нам прийти к следующему выводу: модераторы сайтов туристических агентств прибегают к обильному использованию лингвистических средств в текстах на различных языковых уровнях. Данные средства служат в первую очередь созданию комплиментарного образа Австрии, Германии и Швейцарии, во-вторых, способствуют формированию желания посетить эти страны, а также прида</w:t>
      </w:r>
      <w:r w:rsidR="006D5429">
        <w:rPr>
          <w:rFonts w:ascii="Times New Roman" w:eastAsia="Times New Roman" w:hAnsi="Times New Roman" w:cs="Times New Roman"/>
          <w:bCs/>
          <w:kern w:val="0"/>
          <w:sz w:val="28"/>
          <w:szCs w:val="28"/>
          <w14:ligatures w14:val="none"/>
        </w:rPr>
        <w:t>ю</w:t>
      </w:r>
      <w:r w:rsidRPr="00B1695A">
        <w:rPr>
          <w:rFonts w:ascii="Times New Roman" w:eastAsia="Times New Roman" w:hAnsi="Times New Roman" w:cs="Times New Roman"/>
          <w:bCs/>
          <w:kern w:val="0"/>
          <w:sz w:val="28"/>
          <w:szCs w:val="28"/>
          <w14:ligatures w14:val="none"/>
        </w:rPr>
        <w:t xml:space="preserve">т тексту красочность и выразительность. </w:t>
      </w:r>
    </w:p>
    <w:p w14:paraId="0E910116" w14:textId="77777777" w:rsidR="00636814" w:rsidRDefault="00636814" w:rsidP="00B1695A">
      <w:pPr>
        <w:spacing w:after="0" w:line="360" w:lineRule="auto"/>
        <w:ind w:firstLine="709"/>
        <w:jc w:val="both"/>
        <w:rPr>
          <w:rFonts w:ascii="Times New Roman" w:eastAsia="Times New Roman" w:hAnsi="Times New Roman" w:cs="Times New Roman"/>
          <w:bCs/>
          <w:kern w:val="0"/>
          <w:sz w:val="28"/>
          <w:szCs w:val="28"/>
          <w14:ligatures w14:val="none"/>
        </w:rPr>
      </w:pPr>
    </w:p>
    <w:p w14:paraId="0ABB8C27" w14:textId="1C9ADE40" w:rsidR="00636814" w:rsidRDefault="00636814" w:rsidP="00636814">
      <w:pPr>
        <w:spacing w:after="0" w:line="360" w:lineRule="auto"/>
        <w:ind w:firstLine="709"/>
        <w:jc w:val="center"/>
        <w:rPr>
          <w:rFonts w:ascii="Times New Roman" w:eastAsia="Times New Roman" w:hAnsi="Times New Roman" w:cs="Times New Roman"/>
          <w:b/>
          <w:kern w:val="0"/>
          <w:sz w:val="28"/>
          <w:szCs w:val="28"/>
          <w14:ligatures w14:val="none"/>
        </w:rPr>
      </w:pPr>
      <w:r>
        <w:rPr>
          <w:rFonts w:ascii="Times New Roman" w:eastAsia="Times New Roman" w:hAnsi="Times New Roman" w:cs="Times New Roman"/>
          <w:b/>
          <w:kern w:val="0"/>
          <w:sz w:val="28"/>
          <w:szCs w:val="28"/>
          <w14:ligatures w14:val="none"/>
        </w:rPr>
        <w:t>Список литературы</w:t>
      </w:r>
    </w:p>
    <w:p w14:paraId="7BAE3EE6" w14:textId="542377CB" w:rsidR="00F2190E" w:rsidRPr="00C653B6" w:rsidRDefault="00E06280" w:rsidP="00C653B6">
      <w:pPr>
        <w:pStyle w:val="a3"/>
        <w:numPr>
          <w:ilvl w:val="0"/>
          <w:numId w:val="21"/>
        </w:numPr>
        <w:spacing w:after="0" w:line="240" w:lineRule="auto"/>
        <w:ind w:left="0" w:firstLine="709"/>
        <w:jc w:val="both"/>
        <w:rPr>
          <w:rFonts w:ascii="Times New Roman" w:eastAsia="Times New Roman" w:hAnsi="Times New Roman" w:cs="Times New Roman"/>
          <w:bCs/>
          <w:kern w:val="0"/>
          <w:sz w:val="28"/>
          <w:szCs w:val="28"/>
          <w14:ligatures w14:val="none"/>
        </w:rPr>
      </w:pPr>
      <w:proofErr w:type="spellStart"/>
      <w:r w:rsidRPr="00636814">
        <w:rPr>
          <w:rFonts w:ascii="Times New Roman" w:eastAsia="Times New Roman" w:hAnsi="Times New Roman" w:cs="Times New Roman"/>
          <w:bCs/>
          <w:kern w:val="0"/>
          <w:sz w:val="28"/>
          <w:szCs w:val="28"/>
          <w14:ligatures w14:val="none"/>
        </w:rPr>
        <w:t>Слезко</w:t>
      </w:r>
      <w:proofErr w:type="spellEnd"/>
      <w:r w:rsidRPr="00636814">
        <w:rPr>
          <w:rFonts w:ascii="Times New Roman" w:eastAsia="Times New Roman" w:hAnsi="Times New Roman" w:cs="Times New Roman"/>
          <w:bCs/>
          <w:kern w:val="0"/>
          <w:sz w:val="28"/>
          <w:szCs w:val="28"/>
          <w14:ligatures w14:val="none"/>
        </w:rPr>
        <w:t xml:space="preserve">, Ю. В. Методика формирования стратегий овладения профессиональным дискурсом сферы туризма: специальность 13.00.02 «Теория и методика обучения и воспитания (иностранные языки)»: диссертация на соискание ученой степени кандидата педагогических наук / </w:t>
      </w:r>
      <w:proofErr w:type="spellStart"/>
      <w:r w:rsidRPr="00636814">
        <w:rPr>
          <w:rFonts w:ascii="Times New Roman" w:eastAsia="Times New Roman" w:hAnsi="Times New Roman" w:cs="Times New Roman"/>
          <w:bCs/>
          <w:kern w:val="0"/>
          <w:sz w:val="28"/>
          <w:szCs w:val="28"/>
          <w14:ligatures w14:val="none"/>
        </w:rPr>
        <w:t>Слезко</w:t>
      </w:r>
      <w:proofErr w:type="spellEnd"/>
      <w:r w:rsidRPr="00636814">
        <w:rPr>
          <w:rFonts w:ascii="Times New Roman" w:eastAsia="Times New Roman" w:hAnsi="Times New Roman" w:cs="Times New Roman"/>
          <w:bCs/>
          <w:kern w:val="0"/>
          <w:sz w:val="28"/>
          <w:szCs w:val="28"/>
          <w14:ligatures w14:val="none"/>
        </w:rPr>
        <w:t xml:space="preserve"> Юлия Викторовна; Иркутский государственный лингвистический университет. – Иркутск, 2014. – 236 с. </w:t>
      </w:r>
    </w:p>
    <w:p w14:paraId="50FE9F85" w14:textId="09DF2381" w:rsidR="00E06280" w:rsidRPr="00F2190E" w:rsidRDefault="00E06280" w:rsidP="00C653B6">
      <w:pPr>
        <w:pStyle w:val="a3"/>
        <w:numPr>
          <w:ilvl w:val="0"/>
          <w:numId w:val="21"/>
        </w:numPr>
        <w:spacing w:after="0" w:line="240" w:lineRule="auto"/>
        <w:ind w:left="0" w:firstLine="709"/>
        <w:jc w:val="both"/>
        <w:rPr>
          <w:rFonts w:ascii="Times New Roman" w:hAnsi="Times New Roman" w:cs="Times New Roman"/>
          <w:sz w:val="28"/>
          <w:szCs w:val="28"/>
        </w:rPr>
      </w:pPr>
      <w:r w:rsidRPr="00F2190E">
        <w:rPr>
          <w:rFonts w:ascii="Times New Roman" w:hAnsi="Times New Roman" w:cs="Times New Roman"/>
          <w:sz w:val="28"/>
          <w:szCs w:val="28"/>
        </w:rPr>
        <w:t xml:space="preserve">BILLA </w:t>
      </w:r>
      <w:proofErr w:type="spellStart"/>
      <w:r w:rsidRPr="00F2190E">
        <w:rPr>
          <w:rFonts w:ascii="Times New Roman" w:hAnsi="Times New Roman" w:cs="Times New Roman"/>
          <w:sz w:val="28"/>
          <w:szCs w:val="28"/>
        </w:rPr>
        <w:t>Reisen</w:t>
      </w:r>
      <w:proofErr w:type="spellEnd"/>
      <w:r w:rsidRPr="00F2190E">
        <w:rPr>
          <w:rFonts w:ascii="Times New Roman" w:hAnsi="Times New Roman" w:cs="Times New Roman"/>
          <w:sz w:val="28"/>
          <w:szCs w:val="28"/>
        </w:rPr>
        <w:t>: официальный сайт. – URL: https://www.billareisen.at (дата обращения: 10.04.2023). – Текст: электронный.</w:t>
      </w:r>
    </w:p>
    <w:p w14:paraId="533A93C5" w14:textId="0E478A28" w:rsidR="00E06280" w:rsidRPr="002065B8" w:rsidRDefault="00E06280" w:rsidP="00C653B6">
      <w:pPr>
        <w:pStyle w:val="a3"/>
        <w:numPr>
          <w:ilvl w:val="0"/>
          <w:numId w:val="21"/>
        </w:numPr>
        <w:spacing w:after="0" w:line="240" w:lineRule="auto"/>
        <w:ind w:left="0" w:firstLine="709"/>
        <w:jc w:val="both"/>
        <w:rPr>
          <w:rFonts w:ascii="Times New Roman" w:hAnsi="Times New Roman" w:cs="Times New Roman"/>
          <w:sz w:val="28"/>
          <w:szCs w:val="28"/>
        </w:rPr>
      </w:pPr>
      <w:r w:rsidRPr="002065B8">
        <w:rPr>
          <w:rFonts w:ascii="Times New Roman" w:hAnsi="Times New Roman" w:cs="Times New Roman"/>
          <w:sz w:val="28"/>
          <w:szCs w:val="28"/>
        </w:rPr>
        <w:t>DER Tour: официальный сайт. – URL: https://www.dertour-reisebuero.de/ (дата обращения: 15.04.2023). – Текст: электронный.</w:t>
      </w:r>
    </w:p>
    <w:p w14:paraId="40DECFC6" w14:textId="09B0F2D1" w:rsidR="00E31C8A" w:rsidRPr="002065B8" w:rsidRDefault="00E06280" w:rsidP="00C653B6">
      <w:pPr>
        <w:pStyle w:val="a3"/>
        <w:numPr>
          <w:ilvl w:val="0"/>
          <w:numId w:val="21"/>
        </w:numPr>
        <w:spacing w:after="0" w:line="240" w:lineRule="auto"/>
        <w:ind w:left="0" w:firstLine="709"/>
        <w:jc w:val="both"/>
        <w:rPr>
          <w:rFonts w:ascii="Times New Roman" w:hAnsi="Times New Roman" w:cs="Times New Roman"/>
          <w:sz w:val="28"/>
          <w:szCs w:val="28"/>
        </w:rPr>
      </w:pPr>
      <w:r w:rsidRPr="002065B8">
        <w:rPr>
          <w:rFonts w:ascii="Times New Roman" w:hAnsi="Times New Roman" w:cs="Times New Roman"/>
          <w:sz w:val="28"/>
          <w:szCs w:val="28"/>
        </w:rPr>
        <w:t xml:space="preserve">IST </w:t>
      </w:r>
      <w:proofErr w:type="spellStart"/>
      <w:r w:rsidRPr="002065B8">
        <w:rPr>
          <w:rFonts w:ascii="Times New Roman" w:hAnsi="Times New Roman" w:cs="Times New Roman"/>
          <w:sz w:val="28"/>
          <w:szCs w:val="28"/>
        </w:rPr>
        <w:t>Coop</w:t>
      </w:r>
      <w:proofErr w:type="spellEnd"/>
      <w:r w:rsidRPr="002065B8">
        <w:rPr>
          <w:rFonts w:ascii="Times New Roman" w:hAnsi="Times New Roman" w:cs="Times New Roman"/>
          <w:sz w:val="28"/>
          <w:szCs w:val="28"/>
        </w:rPr>
        <w:t xml:space="preserve"> Travel: официальный сайт. – URL: https://www.itscoop.ch/ (дата обращения: 21.04.2023). – Текст: электронный.</w:t>
      </w:r>
    </w:p>
    <w:sectPr w:rsidR="00E31C8A" w:rsidRPr="002065B8" w:rsidSect="0094365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93DC9"/>
    <w:multiLevelType w:val="hybridMultilevel"/>
    <w:tmpl w:val="053E5900"/>
    <w:lvl w:ilvl="0" w:tplc="C5B41CEE">
      <w:start w:val="1"/>
      <w:numFmt w:val="bullet"/>
      <w:lvlText w:val="•"/>
      <w:lvlJc w:val="left"/>
      <w:pPr>
        <w:tabs>
          <w:tab w:val="num" w:pos="720"/>
        </w:tabs>
        <w:ind w:left="720" w:hanging="360"/>
      </w:pPr>
      <w:rPr>
        <w:rFonts w:ascii="Arial" w:hAnsi="Arial" w:hint="default"/>
      </w:rPr>
    </w:lvl>
    <w:lvl w:ilvl="1" w:tplc="4A80892E" w:tentative="1">
      <w:start w:val="1"/>
      <w:numFmt w:val="bullet"/>
      <w:lvlText w:val="•"/>
      <w:lvlJc w:val="left"/>
      <w:pPr>
        <w:tabs>
          <w:tab w:val="num" w:pos="1440"/>
        </w:tabs>
        <w:ind w:left="1440" w:hanging="360"/>
      </w:pPr>
      <w:rPr>
        <w:rFonts w:ascii="Arial" w:hAnsi="Arial" w:hint="default"/>
      </w:rPr>
    </w:lvl>
    <w:lvl w:ilvl="2" w:tplc="39E464E6" w:tentative="1">
      <w:start w:val="1"/>
      <w:numFmt w:val="bullet"/>
      <w:lvlText w:val="•"/>
      <w:lvlJc w:val="left"/>
      <w:pPr>
        <w:tabs>
          <w:tab w:val="num" w:pos="2160"/>
        </w:tabs>
        <w:ind w:left="2160" w:hanging="360"/>
      </w:pPr>
      <w:rPr>
        <w:rFonts w:ascii="Arial" w:hAnsi="Arial" w:hint="default"/>
      </w:rPr>
    </w:lvl>
    <w:lvl w:ilvl="3" w:tplc="307C53FC" w:tentative="1">
      <w:start w:val="1"/>
      <w:numFmt w:val="bullet"/>
      <w:lvlText w:val="•"/>
      <w:lvlJc w:val="left"/>
      <w:pPr>
        <w:tabs>
          <w:tab w:val="num" w:pos="2880"/>
        </w:tabs>
        <w:ind w:left="2880" w:hanging="360"/>
      </w:pPr>
      <w:rPr>
        <w:rFonts w:ascii="Arial" w:hAnsi="Arial" w:hint="default"/>
      </w:rPr>
    </w:lvl>
    <w:lvl w:ilvl="4" w:tplc="55724836" w:tentative="1">
      <w:start w:val="1"/>
      <w:numFmt w:val="bullet"/>
      <w:lvlText w:val="•"/>
      <w:lvlJc w:val="left"/>
      <w:pPr>
        <w:tabs>
          <w:tab w:val="num" w:pos="3600"/>
        </w:tabs>
        <w:ind w:left="3600" w:hanging="360"/>
      </w:pPr>
      <w:rPr>
        <w:rFonts w:ascii="Arial" w:hAnsi="Arial" w:hint="default"/>
      </w:rPr>
    </w:lvl>
    <w:lvl w:ilvl="5" w:tplc="AC722F56" w:tentative="1">
      <w:start w:val="1"/>
      <w:numFmt w:val="bullet"/>
      <w:lvlText w:val="•"/>
      <w:lvlJc w:val="left"/>
      <w:pPr>
        <w:tabs>
          <w:tab w:val="num" w:pos="4320"/>
        </w:tabs>
        <w:ind w:left="4320" w:hanging="360"/>
      </w:pPr>
      <w:rPr>
        <w:rFonts w:ascii="Arial" w:hAnsi="Arial" w:hint="default"/>
      </w:rPr>
    </w:lvl>
    <w:lvl w:ilvl="6" w:tplc="4D5884F2" w:tentative="1">
      <w:start w:val="1"/>
      <w:numFmt w:val="bullet"/>
      <w:lvlText w:val="•"/>
      <w:lvlJc w:val="left"/>
      <w:pPr>
        <w:tabs>
          <w:tab w:val="num" w:pos="5040"/>
        </w:tabs>
        <w:ind w:left="5040" w:hanging="360"/>
      </w:pPr>
      <w:rPr>
        <w:rFonts w:ascii="Arial" w:hAnsi="Arial" w:hint="default"/>
      </w:rPr>
    </w:lvl>
    <w:lvl w:ilvl="7" w:tplc="A06250D8" w:tentative="1">
      <w:start w:val="1"/>
      <w:numFmt w:val="bullet"/>
      <w:lvlText w:val="•"/>
      <w:lvlJc w:val="left"/>
      <w:pPr>
        <w:tabs>
          <w:tab w:val="num" w:pos="5760"/>
        </w:tabs>
        <w:ind w:left="5760" w:hanging="360"/>
      </w:pPr>
      <w:rPr>
        <w:rFonts w:ascii="Arial" w:hAnsi="Arial" w:hint="default"/>
      </w:rPr>
    </w:lvl>
    <w:lvl w:ilvl="8" w:tplc="D8C828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612AF1"/>
    <w:multiLevelType w:val="hybridMultilevel"/>
    <w:tmpl w:val="244CD88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023D2B"/>
    <w:multiLevelType w:val="hybridMultilevel"/>
    <w:tmpl w:val="C568B8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B236AF"/>
    <w:multiLevelType w:val="hybridMultilevel"/>
    <w:tmpl w:val="2B9AF7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A145234"/>
    <w:multiLevelType w:val="hybridMultilevel"/>
    <w:tmpl w:val="ACE0AD44"/>
    <w:lvl w:ilvl="0" w:tplc="AD0E979E">
      <w:start w:val="1"/>
      <w:numFmt w:val="bullet"/>
      <w:lvlText w:val="•"/>
      <w:lvlJc w:val="left"/>
      <w:pPr>
        <w:tabs>
          <w:tab w:val="num" w:pos="720"/>
        </w:tabs>
        <w:ind w:left="720" w:hanging="360"/>
      </w:pPr>
      <w:rPr>
        <w:rFonts w:ascii="Arial" w:hAnsi="Arial" w:hint="default"/>
      </w:rPr>
    </w:lvl>
    <w:lvl w:ilvl="1" w:tplc="2ADE0D98" w:tentative="1">
      <w:start w:val="1"/>
      <w:numFmt w:val="bullet"/>
      <w:lvlText w:val="•"/>
      <w:lvlJc w:val="left"/>
      <w:pPr>
        <w:tabs>
          <w:tab w:val="num" w:pos="1440"/>
        </w:tabs>
        <w:ind w:left="1440" w:hanging="360"/>
      </w:pPr>
      <w:rPr>
        <w:rFonts w:ascii="Arial" w:hAnsi="Arial" w:hint="default"/>
      </w:rPr>
    </w:lvl>
    <w:lvl w:ilvl="2" w:tplc="FA74B576" w:tentative="1">
      <w:start w:val="1"/>
      <w:numFmt w:val="bullet"/>
      <w:lvlText w:val="•"/>
      <w:lvlJc w:val="left"/>
      <w:pPr>
        <w:tabs>
          <w:tab w:val="num" w:pos="2160"/>
        </w:tabs>
        <w:ind w:left="2160" w:hanging="360"/>
      </w:pPr>
      <w:rPr>
        <w:rFonts w:ascii="Arial" w:hAnsi="Arial" w:hint="default"/>
      </w:rPr>
    </w:lvl>
    <w:lvl w:ilvl="3" w:tplc="23D4BD8A" w:tentative="1">
      <w:start w:val="1"/>
      <w:numFmt w:val="bullet"/>
      <w:lvlText w:val="•"/>
      <w:lvlJc w:val="left"/>
      <w:pPr>
        <w:tabs>
          <w:tab w:val="num" w:pos="2880"/>
        </w:tabs>
        <w:ind w:left="2880" w:hanging="360"/>
      </w:pPr>
      <w:rPr>
        <w:rFonts w:ascii="Arial" w:hAnsi="Arial" w:hint="default"/>
      </w:rPr>
    </w:lvl>
    <w:lvl w:ilvl="4" w:tplc="F2984B3E" w:tentative="1">
      <w:start w:val="1"/>
      <w:numFmt w:val="bullet"/>
      <w:lvlText w:val="•"/>
      <w:lvlJc w:val="left"/>
      <w:pPr>
        <w:tabs>
          <w:tab w:val="num" w:pos="3600"/>
        </w:tabs>
        <w:ind w:left="3600" w:hanging="360"/>
      </w:pPr>
      <w:rPr>
        <w:rFonts w:ascii="Arial" w:hAnsi="Arial" w:hint="default"/>
      </w:rPr>
    </w:lvl>
    <w:lvl w:ilvl="5" w:tplc="FD207A8C" w:tentative="1">
      <w:start w:val="1"/>
      <w:numFmt w:val="bullet"/>
      <w:lvlText w:val="•"/>
      <w:lvlJc w:val="left"/>
      <w:pPr>
        <w:tabs>
          <w:tab w:val="num" w:pos="4320"/>
        </w:tabs>
        <w:ind w:left="4320" w:hanging="360"/>
      </w:pPr>
      <w:rPr>
        <w:rFonts w:ascii="Arial" w:hAnsi="Arial" w:hint="default"/>
      </w:rPr>
    </w:lvl>
    <w:lvl w:ilvl="6" w:tplc="E9F024B0" w:tentative="1">
      <w:start w:val="1"/>
      <w:numFmt w:val="bullet"/>
      <w:lvlText w:val="•"/>
      <w:lvlJc w:val="left"/>
      <w:pPr>
        <w:tabs>
          <w:tab w:val="num" w:pos="5040"/>
        </w:tabs>
        <w:ind w:left="5040" w:hanging="360"/>
      </w:pPr>
      <w:rPr>
        <w:rFonts w:ascii="Arial" w:hAnsi="Arial" w:hint="default"/>
      </w:rPr>
    </w:lvl>
    <w:lvl w:ilvl="7" w:tplc="F03A6A8C" w:tentative="1">
      <w:start w:val="1"/>
      <w:numFmt w:val="bullet"/>
      <w:lvlText w:val="•"/>
      <w:lvlJc w:val="left"/>
      <w:pPr>
        <w:tabs>
          <w:tab w:val="num" w:pos="5760"/>
        </w:tabs>
        <w:ind w:left="5760" w:hanging="360"/>
      </w:pPr>
      <w:rPr>
        <w:rFonts w:ascii="Arial" w:hAnsi="Arial" w:hint="default"/>
      </w:rPr>
    </w:lvl>
    <w:lvl w:ilvl="8" w:tplc="1E0069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7F2305"/>
    <w:multiLevelType w:val="hybridMultilevel"/>
    <w:tmpl w:val="8312E914"/>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C9F7157"/>
    <w:multiLevelType w:val="hybridMultilevel"/>
    <w:tmpl w:val="98C66902"/>
    <w:lvl w:ilvl="0" w:tplc="90A480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23E1A8E"/>
    <w:multiLevelType w:val="hybridMultilevel"/>
    <w:tmpl w:val="B8484ADC"/>
    <w:lvl w:ilvl="0" w:tplc="30F45A9C">
      <w:start w:val="1"/>
      <w:numFmt w:val="decimal"/>
      <w:lvlText w:val="%1."/>
      <w:lvlJc w:val="left"/>
      <w:pPr>
        <w:ind w:left="1069" w:hanging="360"/>
      </w:pPr>
      <w:rPr>
        <w:rFonts w:ascii="Times New Roman" w:eastAsia="Times New Roman" w:hAnsi="Times New Roman" w:cs="Times New Roman"/>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96D2825"/>
    <w:multiLevelType w:val="hybridMultilevel"/>
    <w:tmpl w:val="82E880B8"/>
    <w:lvl w:ilvl="0" w:tplc="04190019">
      <w:start w:val="1"/>
      <w:numFmt w:val="lowerLetter"/>
      <w:lvlText w:val="%1."/>
      <w:lvlJc w:val="left"/>
      <w:pPr>
        <w:ind w:left="1422" w:hanging="360"/>
      </w:pPr>
    </w:lvl>
    <w:lvl w:ilvl="1" w:tplc="04190019" w:tentative="1">
      <w:start w:val="1"/>
      <w:numFmt w:val="lowerLetter"/>
      <w:lvlText w:val="%2."/>
      <w:lvlJc w:val="left"/>
      <w:pPr>
        <w:ind w:left="2142" w:hanging="360"/>
      </w:pPr>
    </w:lvl>
    <w:lvl w:ilvl="2" w:tplc="0419001B" w:tentative="1">
      <w:start w:val="1"/>
      <w:numFmt w:val="lowerRoman"/>
      <w:lvlText w:val="%3."/>
      <w:lvlJc w:val="right"/>
      <w:pPr>
        <w:ind w:left="2862" w:hanging="180"/>
      </w:p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9" w15:restartNumberingAfterBreak="0">
    <w:nsid w:val="19AD3D92"/>
    <w:multiLevelType w:val="hybridMultilevel"/>
    <w:tmpl w:val="6F30151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6ED68C0"/>
    <w:multiLevelType w:val="hybridMultilevel"/>
    <w:tmpl w:val="BC522DE2"/>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C6E0968"/>
    <w:multiLevelType w:val="hybridMultilevel"/>
    <w:tmpl w:val="062E62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EBD1995"/>
    <w:multiLevelType w:val="hybridMultilevel"/>
    <w:tmpl w:val="519656D6"/>
    <w:lvl w:ilvl="0" w:tplc="4A704056">
      <w:start w:val="1"/>
      <w:numFmt w:val="decimal"/>
      <w:lvlText w:val="%1."/>
      <w:lvlJc w:val="left"/>
      <w:pPr>
        <w:ind w:left="1778"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3" w15:restartNumberingAfterBreak="0">
    <w:nsid w:val="4A4E5AC2"/>
    <w:multiLevelType w:val="hybridMultilevel"/>
    <w:tmpl w:val="1DD6DDE2"/>
    <w:lvl w:ilvl="0" w:tplc="E6D8A564">
      <w:start w:val="1"/>
      <w:numFmt w:val="bullet"/>
      <w:lvlText w:val="•"/>
      <w:lvlJc w:val="left"/>
      <w:pPr>
        <w:tabs>
          <w:tab w:val="num" w:pos="720"/>
        </w:tabs>
        <w:ind w:left="720" w:hanging="360"/>
      </w:pPr>
      <w:rPr>
        <w:rFonts w:ascii="Arial" w:hAnsi="Arial" w:hint="default"/>
      </w:rPr>
    </w:lvl>
    <w:lvl w:ilvl="1" w:tplc="76A416E4" w:tentative="1">
      <w:start w:val="1"/>
      <w:numFmt w:val="bullet"/>
      <w:lvlText w:val="•"/>
      <w:lvlJc w:val="left"/>
      <w:pPr>
        <w:tabs>
          <w:tab w:val="num" w:pos="1440"/>
        </w:tabs>
        <w:ind w:left="1440" w:hanging="360"/>
      </w:pPr>
      <w:rPr>
        <w:rFonts w:ascii="Arial" w:hAnsi="Arial" w:hint="default"/>
      </w:rPr>
    </w:lvl>
    <w:lvl w:ilvl="2" w:tplc="87F8A65C" w:tentative="1">
      <w:start w:val="1"/>
      <w:numFmt w:val="bullet"/>
      <w:lvlText w:val="•"/>
      <w:lvlJc w:val="left"/>
      <w:pPr>
        <w:tabs>
          <w:tab w:val="num" w:pos="2160"/>
        </w:tabs>
        <w:ind w:left="2160" w:hanging="360"/>
      </w:pPr>
      <w:rPr>
        <w:rFonts w:ascii="Arial" w:hAnsi="Arial" w:hint="default"/>
      </w:rPr>
    </w:lvl>
    <w:lvl w:ilvl="3" w:tplc="B744601E" w:tentative="1">
      <w:start w:val="1"/>
      <w:numFmt w:val="bullet"/>
      <w:lvlText w:val="•"/>
      <w:lvlJc w:val="left"/>
      <w:pPr>
        <w:tabs>
          <w:tab w:val="num" w:pos="2880"/>
        </w:tabs>
        <w:ind w:left="2880" w:hanging="360"/>
      </w:pPr>
      <w:rPr>
        <w:rFonts w:ascii="Arial" w:hAnsi="Arial" w:hint="default"/>
      </w:rPr>
    </w:lvl>
    <w:lvl w:ilvl="4" w:tplc="DBF01C2A" w:tentative="1">
      <w:start w:val="1"/>
      <w:numFmt w:val="bullet"/>
      <w:lvlText w:val="•"/>
      <w:lvlJc w:val="left"/>
      <w:pPr>
        <w:tabs>
          <w:tab w:val="num" w:pos="3600"/>
        </w:tabs>
        <w:ind w:left="3600" w:hanging="360"/>
      </w:pPr>
      <w:rPr>
        <w:rFonts w:ascii="Arial" w:hAnsi="Arial" w:hint="default"/>
      </w:rPr>
    </w:lvl>
    <w:lvl w:ilvl="5" w:tplc="E0A6BCF2" w:tentative="1">
      <w:start w:val="1"/>
      <w:numFmt w:val="bullet"/>
      <w:lvlText w:val="•"/>
      <w:lvlJc w:val="left"/>
      <w:pPr>
        <w:tabs>
          <w:tab w:val="num" w:pos="4320"/>
        </w:tabs>
        <w:ind w:left="4320" w:hanging="360"/>
      </w:pPr>
      <w:rPr>
        <w:rFonts w:ascii="Arial" w:hAnsi="Arial" w:hint="default"/>
      </w:rPr>
    </w:lvl>
    <w:lvl w:ilvl="6" w:tplc="0882D166" w:tentative="1">
      <w:start w:val="1"/>
      <w:numFmt w:val="bullet"/>
      <w:lvlText w:val="•"/>
      <w:lvlJc w:val="left"/>
      <w:pPr>
        <w:tabs>
          <w:tab w:val="num" w:pos="5040"/>
        </w:tabs>
        <w:ind w:left="5040" w:hanging="360"/>
      </w:pPr>
      <w:rPr>
        <w:rFonts w:ascii="Arial" w:hAnsi="Arial" w:hint="default"/>
      </w:rPr>
    </w:lvl>
    <w:lvl w:ilvl="7" w:tplc="B19C1A04" w:tentative="1">
      <w:start w:val="1"/>
      <w:numFmt w:val="bullet"/>
      <w:lvlText w:val="•"/>
      <w:lvlJc w:val="left"/>
      <w:pPr>
        <w:tabs>
          <w:tab w:val="num" w:pos="5760"/>
        </w:tabs>
        <w:ind w:left="5760" w:hanging="360"/>
      </w:pPr>
      <w:rPr>
        <w:rFonts w:ascii="Arial" w:hAnsi="Arial" w:hint="default"/>
      </w:rPr>
    </w:lvl>
    <w:lvl w:ilvl="8" w:tplc="6B4E0F5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9018BD"/>
    <w:multiLevelType w:val="hybridMultilevel"/>
    <w:tmpl w:val="69B6EACE"/>
    <w:lvl w:ilvl="0" w:tplc="6576E82A">
      <w:start w:val="1"/>
      <w:numFmt w:val="bullet"/>
      <w:lvlText w:val="•"/>
      <w:lvlJc w:val="left"/>
      <w:pPr>
        <w:tabs>
          <w:tab w:val="num" w:pos="720"/>
        </w:tabs>
        <w:ind w:left="720" w:hanging="360"/>
      </w:pPr>
      <w:rPr>
        <w:rFonts w:ascii="Arial" w:hAnsi="Arial" w:hint="default"/>
      </w:rPr>
    </w:lvl>
    <w:lvl w:ilvl="1" w:tplc="2BF474F2" w:tentative="1">
      <w:start w:val="1"/>
      <w:numFmt w:val="bullet"/>
      <w:lvlText w:val="•"/>
      <w:lvlJc w:val="left"/>
      <w:pPr>
        <w:tabs>
          <w:tab w:val="num" w:pos="1440"/>
        </w:tabs>
        <w:ind w:left="1440" w:hanging="360"/>
      </w:pPr>
      <w:rPr>
        <w:rFonts w:ascii="Arial" w:hAnsi="Arial" w:hint="default"/>
      </w:rPr>
    </w:lvl>
    <w:lvl w:ilvl="2" w:tplc="DE1C5218" w:tentative="1">
      <w:start w:val="1"/>
      <w:numFmt w:val="bullet"/>
      <w:lvlText w:val="•"/>
      <w:lvlJc w:val="left"/>
      <w:pPr>
        <w:tabs>
          <w:tab w:val="num" w:pos="2160"/>
        </w:tabs>
        <w:ind w:left="2160" w:hanging="360"/>
      </w:pPr>
      <w:rPr>
        <w:rFonts w:ascii="Arial" w:hAnsi="Arial" w:hint="default"/>
      </w:rPr>
    </w:lvl>
    <w:lvl w:ilvl="3" w:tplc="F0C68692" w:tentative="1">
      <w:start w:val="1"/>
      <w:numFmt w:val="bullet"/>
      <w:lvlText w:val="•"/>
      <w:lvlJc w:val="left"/>
      <w:pPr>
        <w:tabs>
          <w:tab w:val="num" w:pos="2880"/>
        </w:tabs>
        <w:ind w:left="2880" w:hanging="360"/>
      </w:pPr>
      <w:rPr>
        <w:rFonts w:ascii="Arial" w:hAnsi="Arial" w:hint="default"/>
      </w:rPr>
    </w:lvl>
    <w:lvl w:ilvl="4" w:tplc="37228318" w:tentative="1">
      <w:start w:val="1"/>
      <w:numFmt w:val="bullet"/>
      <w:lvlText w:val="•"/>
      <w:lvlJc w:val="left"/>
      <w:pPr>
        <w:tabs>
          <w:tab w:val="num" w:pos="3600"/>
        </w:tabs>
        <w:ind w:left="3600" w:hanging="360"/>
      </w:pPr>
      <w:rPr>
        <w:rFonts w:ascii="Arial" w:hAnsi="Arial" w:hint="default"/>
      </w:rPr>
    </w:lvl>
    <w:lvl w:ilvl="5" w:tplc="A49C7242" w:tentative="1">
      <w:start w:val="1"/>
      <w:numFmt w:val="bullet"/>
      <w:lvlText w:val="•"/>
      <w:lvlJc w:val="left"/>
      <w:pPr>
        <w:tabs>
          <w:tab w:val="num" w:pos="4320"/>
        </w:tabs>
        <w:ind w:left="4320" w:hanging="360"/>
      </w:pPr>
      <w:rPr>
        <w:rFonts w:ascii="Arial" w:hAnsi="Arial" w:hint="default"/>
      </w:rPr>
    </w:lvl>
    <w:lvl w:ilvl="6" w:tplc="F1CEFB1A" w:tentative="1">
      <w:start w:val="1"/>
      <w:numFmt w:val="bullet"/>
      <w:lvlText w:val="•"/>
      <w:lvlJc w:val="left"/>
      <w:pPr>
        <w:tabs>
          <w:tab w:val="num" w:pos="5040"/>
        </w:tabs>
        <w:ind w:left="5040" w:hanging="360"/>
      </w:pPr>
      <w:rPr>
        <w:rFonts w:ascii="Arial" w:hAnsi="Arial" w:hint="default"/>
      </w:rPr>
    </w:lvl>
    <w:lvl w:ilvl="7" w:tplc="977A90E8" w:tentative="1">
      <w:start w:val="1"/>
      <w:numFmt w:val="bullet"/>
      <w:lvlText w:val="•"/>
      <w:lvlJc w:val="left"/>
      <w:pPr>
        <w:tabs>
          <w:tab w:val="num" w:pos="5760"/>
        </w:tabs>
        <w:ind w:left="5760" w:hanging="360"/>
      </w:pPr>
      <w:rPr>
        <w:rFonts w:ascii="Arial" w:hAnsi="Arial" w:hint="default"/>
      </w:rPr>
    </w:lvl>
    <w:lvl w:ilvl="8" w:tplc="9642DC2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C2C6B6A"/>
    <w:multiLevelType w:val="hybridMultilevel"/>
    <w:tmpl w:val="0492BFA6"/>
    <w:lvl w:ilvl="0" w:tplc="C79656DA">
      <w:start w:val="1"/>
      <w:numFmt w:val="bullet"/>
      <w:lvlText w:val="•"/>
      <w:lvlJc w:val="left"/>
      <w:pPr>
        <w:tabs>
          <w:tab w:val="num" w:pos="720"/>
        </w:tabs>
        <w:ind w:left="720" w:hanging="360"/>
      </w:pPr>
      <w:rPr>
        <w:rFonts w:ascii="Arial" w:hAnsi="Arial" w:hint="default"/>
      </w:rPr>
    </w:lvl>
    <w:lvl w:ilvl="1" w:tplc="6B38AD80" w:tentative="1">
      <w:start w:val="1"/>
      <w:numFmt w:val="bullet"/>
      <w:lvlText w:val="•"/>
      <w:lvlJc w:val="left"/>
      <w:pPr>
        <w:tabs>
          <w:tab w:val="num" w:pos="1440"/>
        </w:tabs>
        <w:ind w:left="1440" w:hanging="360"/>
      </w:pPr>
      <w:rPr>
        <w:rFonts w:ascii="Arial" w:hAnsi="Arial" w:hint="default"/>
      </w:rPr>
    </w:lvl>
    <w:lvl w:ilvl="2" w:tplc="AE50E764" w:tentative="1">
      <w:start w:val="1"/>
      <w:numFmt w:val="bullet"/>
      <w:lvlText w:val="•"/>
      <w:lvlJc w:val="left"/>
      <w:pPr>
        <w:tabs>
          <w:tab w:val="num" w:pos="2160"/>
        </w:tabs>
        <w:ind w:left="2160" w:hanging="360"/>
      </w:pPr>
      <w:rPr>
        <w:rFonts w:ascii="Arial" w:hAnsi="Arial" w:hint="default"/>
      </w:rPr>
    </w:lvl>
    <w:lvl w:ilvl="3" w:tplc="AA7E32BA" w:tentative="1">
      <w:start w:val="1"/>
      <w:numFmt w:val="bullet"/>
      <w:lvlText w:val="•"/>
      <w:lvlJc w:val="left"/>
      <w:pPr>
        <w:tabs>
          <w:tab w:val="num" w:pos="2880"/>
        </w:tabs>
        <w:ind w:left="2880" w:hanging="360"/>
      </w:pPr>
      <w:rPr>
        <w:rFonts w:ascii="Arial" w:hAnsi="Arial" w:hint="default"/>
      </w:rPr>
    </w:lvl>
    <w:lvl w:ilvl="4" w:tplc="7C80AA1C" w:tentative="1">
      <w:start w:val="1"/>
      <w:numFmt w:val="bullet"/>
      <w:lvlText w:val="•"/>
      <w:lvlJc w:val="left"/>
      <w:pPr>
        <w:tabs>
          <w:tab w:val="num" w:pos="3600"/>
        </w:tabs>
        <w:ind w:left="3600" w:hanging="360"/>
      </w:pPr>
      <w:rPr>
        <w:rFonts w:ascii="Arial" w:hAnsi="Arial" w:hint="default"/>
      </w:rPr>
    </w:lvl>
    <w:lvl w:ilvl="5" w:tplc="A49A1C26" w:tentative="1">
      <w:start w:val="1"/>
      <w:numFmt w:val="bullet"/>
      <w:lvlText w:val="•"/>
      <w:lvlJc w:val="left"/>
      <w:pPr>
        <w:tabs>
          <w:tab w:val="num" w:pos="4320"/>
        </w:tabs>
        <w:ind w:left="4320" w:hanging="360"/>
      </w:pPr>
      <w:rPr>
        <w:rFonts w:ascii="Arial" w:hAnsi="Arial" w:hint="default"/>
      </w:rPr>
    </w:lvl>
    <w:lvl w:ilvl="6" w:tplc="23B8D20C" w:tentative="1">
      <w:start w:val="1"/>
      <w:numFmt w:val="bullet"/>
      <w:lvlText w:val="•"/>
      <w:lvlJc w:val="left"/>
      <w:pPr>
        <w:tabs>
          <w:tab w:val="num" w:pos="5040"/>
        </w:tabs>
        <w:ind w:left="5040" w:hanging="360"/>
      </w:pPr>
      <w:rPr>
        <w:rFonts w:ascii="Arial" w:hAnsi="Arial" w:hint="default"/>
      </w:rPr>
    </w:lvl>
    <w:lvl w:ilvl="7" w:tplc="D0E46F6E" w:tentative="1">
      <w:start w:val="1"/>
      <w:numFmt w:val="bullet"/>
      <w:lvlText w:val="•"/>
      <w:lvlJc w:val="left"/>
      <w:pPr>
        <w:tabs>
          <w:tab w:val="num" w:pos="5760"/>
        </w:tabs>
        <w:ind w:left="5760" w:hanging="360"/>
      </w:pPr>
      <w:rPr>
        <w:rFonts w:ascii="Arial" w:hAnsi="Arial" w:hint="default"/>
      </w:rPr>
    </w:lvl>
    <w:lvl w:ilvl="8" w:tplc="2EEA2B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FB23580"/>
    <w:multiLevelType w:val="hybridMultilevel"/>
    <w:tmpl w:val="4880CC20"/>
    <w:lvl w:ilvl="0" w:tplc="5FC0B360">
      <w:start w:val="1"/>
      <w:numFmt w:val="bullet"/>
      <w:lvlText w:val="•"/>
      <w:lvlJc w:val="left"/>
      <w:pPr>
        <w:tabs>
          <w:tab w:val="num" w:pos="720"/>
        </w:tabs>
        <w:ind w:left="720" w:hanging="360"/>
      </w:pPr>
      <w:rPr>
        <w:rFonts w:ascii="Arial" w:hAnsi="Arial" w:hint="default"/>
      </w:rPr>
    </w:lvl>
    <w:lvl w:ilvl="1" w:tplc="DCF2EC3E" w:tentative="1">
      <w:start w:val="1"/>
      <w:numFmt w:val="bullet"/>
      <w:lvlText w:val="•"/>
      <w:lvlJc w:val="left"/>
      <w:pPr>
        <w:tabs>
          <w:tab w:val="num" w:pos="1440"/>
        </w:tabs>
        <w:ind w:left="1440" w:hanging="360"/>
      </w:pPr>
      <w:rPr>
        <w:rFonts w:ascii="Arial" w:hAnsi="Arial" w:hint="default"/>
      </w:rPr>
    </w:lvl>
    <w:lvl w:ilvl="2" w:tplc="AA028DE0" w:tentative="1">
      <w:start w:val="1"/>
      <w:numFmt w:val="bullet"/>
      <w:lvlText w:val="•"/>
      <w:lvlJc w:val="left"/>
      <w:pPr>
        <w:tabs>
          <w:tab w:val="num" w:pos="2160"/>
        </w:tabs>
        <w:ind w:left="2160" w:hanging="360"/>
      </w:pPr>
      <w:rPr>
        <w:rFonts w:ascii="Arial" w:hAnsi="Arial" w:hint="default"/>
      </w:rPr>
    </w:lvl>
    <w:lvl w:ilvl="3" w:tplc="64EE71B2" w:tentative="1">
      <w:start w:val="1"/>
      <w:numFmt w:val="bullet"/>
      <w:lvlText w:val="•"/>
      <w:lvlJc w:val="left"/>
      <w:pPr>
        <w:tabs>
          <w:tab w:val="num" w:pos="2880"/>
        </w:tabs>
        <w:ind w:left="2880" w:hanging="360"/>
      </w:pPr>
      <w:rPr>
        <w:rFonts w:ascii="Arial" w:hAnsi="Arial" w:hint="default"/>
      </w:rPr>
    </w:lvl>
    <w:lvl w:ilvl="4" w:tplc="1742C678" w:tentative="1">
      <w:start w:val="1"/>
      <w:numFmt w:val="bullet"/>
      <w:lvlText w:val="•"/>
      <w:lvlJc w:val="left"/>
      <w:pPr>
        <w:tabs>
          <w:tab w:val="num" w:pos="3600"/>
        </w:tabs>
        <w:ind w:left="3600" w:hanging="360"/>
      </w:pPr>
      <w:rPr>
        <w:rFonts w:ascii="Arial" w:hAnsi="Arial" w:hint="default"/>
      </w:rPr>
    </w:lvl>
    <w:lvl w:ilvl="5" w:tplc="A5FC449C" w:tentative="1">
      <w:start w:val="1"/>
      <w:numFmt w:val="bullet"/>
      <w:lvlText w:val="•"/>
      <w:lvlJc w:val="left"/>
      <w:pPr>
        <w:tabs>
          <w:tab w:val="num" w:pos="4320"/>
        </w:tabs>
        <w:ind w:left="4320" w:hanging="360"/>
      </w:pPr>
      <w:rPr>
        <w:rFonts w:ascii="Arial" w:hAnsi="Arial" w:hint="default"/>
      </w:rPr>
    </w:lvl>
    <w:lvl w:ilvl="6" w:tplc="9DAC385E" w:tentative="1">
      <w:start w:val="1"/>
      <w:numFmt w:val="bullet"/>
      <w:lvlText w:val="•"/>
      <w:lvlJc w:val="left"/>
      <w:pPr>
        <w:tabs>
          <w:tab w:val="num" w:pos="5040"/>
        </w:tabs>
        <w:ind w:left="5040" w:hanging="360"/>
      </w:pPr>
      <w:rPr>
        <w:rFonts w:ascii="Arial" w:hAnsi="Arial" w:hint="default"/>
      </w:rPr>
    </w:lvl>
    <w:lvl w:ilvl="7" w:tplc="BBF67DF8" w:tentative="1">
      <w:start w:val="1"/>
      <w:numFmt w:val="bullet"/>
      <w:lvlText w:val="•"/>
      <w:lvlJc w:val="left"/>
      <w:pPr>
        <w:tabs>
          <w:tab w:val="num" w:pos="5760"/>
        </w:tabs>
        <w:ind w:left="5760" w:hanging="360"/>
      </w:pPr>
      <w:rPr>
        <w:rFonts w:ascii="Arial" w:hAnsi="Arial" w:hint="default"/>
      </w:rPr>
    </w:lvl>
    <w:lvl w:ilvl="8" w:tplc="F472578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720789F"/>
    <w:multiLevelType w:val="hybridMultilevel"/>
    <w:tmpl w:val="808E5B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F8C1937"/>
    <w:multiLevelType w:val="hybridMultilevel"/>
    <w:tmpl w:val="162617A6"/>
    <w:lvl w:ilvl="0" w:tplc="822E9D8E">
      <w:start w:val="1"/>
      <w:numFmt w:val="bullet"/>
      <w:lvlText w:val="•"/>
      <w:lvlJc w:val="left"/>
      <w:pPr>
        <w:tabs>
          <w:tab w:val="num" w:pos="720"/>
        </w:tabs>
        <w:ind w:left="720" w:hanging="360"/>
      </w:pPr>
      <w:rPr>
        <w:rFonts w:ascii="Arial" w:hAnsi="Arial" w:hint="default"/>
      </w:rPr>
    </w:lvl>
    <w:lvl w:ilvl="1" w:tplc="FADEA394" w:tentative="1">
      <w:start w:val="1"/>
      <w:numFmt w:val="bullet"/>
      <w:lvlText w:val="•"/>
      <w:lvlJc w:val="left"/>
      <w:pPr>
        <w:tabs>
          <w:tab w:val="num" w:pos="1440"/>
        </w:tabs>
        <w:ind w:left="1440" w:hanging="360"/>
      </w:pPr>
      <w:rPr>
        <w:rFonts w:ascii="Arial" w:hAnsi="Arial" w:hint="default"/>
      </w:rPr>
    </w:lvl>
    <w:lvl w:ilvl="2" w:tplc="04FC7856" w:tentative="1">
      <w:start w:val="1"/>
      <w:numFmt w:val="bullet"/>
      <w:lvlText w:val="•"/>
      <w:lvlJc w:val="left"/>
      <w:pPr>
        <w:tabs>
          <w:tab w:val="num" w:pos="2160"/>
        </w:tabs>
        <w:ind w:left="2160" w:hanging="360"/>
      </w:pPr>
      <w:rPr>
        <w:rFonts w:ascii="Arial" w:hAnsi="Arial" w:hint="default"/>
      </w:rPr>
    </w:lvl>
    <w:lvl w:ilvl="3" w:tplc="E55A4FAE" w:tentative="1">
      <w:start w:val="1"/>
      <w:numFmt w:val="bullet"/>
      <w:lvlText w:val="•"/>
      <w:lvlJc w:val="left"/>
      <w:pPr>
        <w:tabs>
          <w:tab w:val="num" w:pos="2880"/>
        </w:tabs>
        <w:ind w:left="2880" w:hanging="360"/>
      </w:pPr>
      <w:rPr>
        <w:rFonts w:ascii="Arial" w:hAnsi="Arial" w:hint="default"/>
      </w:rPr>
    </w:lvl>
    <w:lvl w:ilvl="4" w:tplc="286C2EA8" w:tentative="1">
      <w:start w:val="1"/>
      <w:numFmt w:val="bullet"/>
      <w:lvlText w:val="•"/>
      <w:lvlJc w:val="left"/>
      <w:pPr>
        <w:tabs>
          <w:tab w:val="num" w:pos="3600"/>
        </w:tabs>
        <w:ind w:left="3600" w:hanging="360"/>
      </w:pPr>
      <w:rPr>
        <w:rFonts w:ascii="Arial" w:hAnsi="Arial" w:hint="default"/>
      </w:rPr>
    </w:lvl>
    <w:lvl w:ilvl="5" w:tplc="732E3B36" w:tentative="1">
      <w:start w:val="1"/>
      <w:numFmt w:val="bullet"/>
      <w:lvlText w:val="•"/>
      <w:lvlJc w:val="left"/>
      <w:pPr>
        <w:tabs>
          <w:tab w:val="num" w:pos="4320"/>
        </w:tabs>
        <w:ind w:left="4320" w:hanging="360"/>
      </w:pPr>
      <w:rPr>
        <w:rFonts w:ascii="Arial" w:hAnsi="Arial" w:hint="default"/>
      </w:rPr>
    </w:lvl>
    <w:lvl w:ilvl="6" w:tplc="E55A5796" w:tentative="1">
      <w:start w:val="1"/>
      <w:numFmt w:val="bullet"/>
      <w:lvlText w:val="•"/>
      <w:lvlJc w:val="left"/>
      <w:pPr>
        <w:tabs>
          <w:tab w:val="num" w:pos="5040"/>
        </w:tabs>
        <w:ind w:left="5040" w:hanging="360"/>
      </w:pPr>
      <w:rPr>
        <w:rFonts w:ascii="Arial" w:hAnsi="Arial" w:hint="default"/>
      </w:rPr>
    </w:lvl>
    <w:lvl w:ilvl="7" w:tplc="7A1E3DDE" w:tentative="1">
      <w:start w:val="1"/>
      <w:numFmt w:val="bullet"/>
      <w:lvlText w:val="•"/>
      <w:lvlJc w:val="left"/>
      <w:pPr>
        <w:tabs>
          <w:tab w:val="num" w:pos="5760"/>
        </w:tabs>
        <w:ind w:left="5760" w:hanging="360"/>
      </w:pPr>
      <w:rPr>
        <w:rFonts w:ascii="Arial" w:hAnsi="Arial" w:hint="default"/>
      </w:rPr>
    </w:lvl>
    <w:lvl w:ilvl="8" w:tplc="F65261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1B61B64"/>
    <w:multiLevelType w:val="hybridMultilevel"/>
    <w:tmpl w:val="F426E288"/>
    <w:lvl w:ilvl="0" w:tplc="FA0E95C6">
      <w:start w:val="1"/>
      <w:numFmt w:val="bullet"/>
      <w:lvlText w:val="•"/>
      <w:lvlJc w:val="left"/>
      <w:pPr>
        <w:tabs>
          <w:tab w:val="num" w:pos="720"/>
        </w:tabs>
        <w:ind w:left="720" w:hanging="360"/>
      </w:pPr>
      <w:rPr>
        <w:rFonts w:ascii="Arial" w:hAnsi="Arial" w:hint="default"/>
      </w:rPr>
    </w:lvl>
    <w:lvl w:ilvl="1" w:tplc="47EA618A" w:tentative="1">
      <w:start w:val="1"/>
      <w:numFmt w:val="bullet"/>
      <w:lvlText w:val="•"/>
      <w:lvlJc w:val="left"/>
      <w:pPr>
        <w:tabs>
          <w:tab w:val="num" w:pos="1440"/>
        </w:tabs>
        <w:ind w:left="1440" w:hanging="360"/>
      </w:pPr>
      <w:rPr>
        <w:rFonts w:ascii="Arial" w:hAnsi="Arial" w:hint="default"/>
      </w:rPr>
    </w:lvl>
    <w:lvl w:ilvl="2" w:tplc="7F3A77CC" w:tentative="1">
      <w:start w:val="1"/>
      <w:numFmt w:val="bullet"/>
      <w:lvlText w:val="•"/>
      <w:lvlJc w:val="left"/>
      <w:pPr>
        <w:tabs>
          <w:tab w:val="num" w:pos="2160"/>
        </w:tabs>
        <w:ind w:left="2160" w:hanging="360"/>
      </w:pPr>
      <w:rPr>
        <w:rFonts w:ascii="Arial" w:hAnsi="Arial" w:hint="default"/>
      </w:rPr>
    </w:lvl>
    <w:lvl w:ilvl="3" w:tplc="4BDEEE74" w:tentative="1">
      <w:start w:val="1"/>
      <w:numFmt w:val="bullet"/>
      <w:lvlText w:val="•"/>
      <w:lvlJc w:val="left"/>
      <w:pPr>
        <w:tabs>
          <w:tab w:val="num" w:pos="2880"/>
        </w:tabs>
        <w:ind w:left="2880" w:hanging="360"/>
      </w:pPr>
      <w:rPr>
        <w:rFonts w:ascii="Arial" w:hAnsi="Arial" w:hint="default"/>
      </w:rPr>
    </w:lvl>
    <w:lvl w:ilvl="4" w:tplc="8E6AEB38" w:tentative="1">
      <w:start w:val="1"/>
      <w:numFmt w:val="bullet"/>
      <w:lvlText w:val="•"/>
      <w:lvlJc w:val="left"/>
      <w:pPr>
        <w:tabs>
          <w:tab w:val="num" w:pos="3600"/>
        </w:tabs>
        <w:ind w:left="3600" w:hanging="360"/>
      </w:pPr>
      <w:rPr>
        <w:rFonts w:ascii="Arial" w:hAnsi="Arial" w:hint="default"/>
      </w:rPr>
    </w:lvl>
    <w:lvl w:ilvl="5" w:tplc="5EBE39CE" w:tentative="1">
      <w:start w:val="1"/>
      <w:numFmt w:val="bullet"/>
      <w:lvlText w:val="•"/>
      <w:lvlJc w:val="left"/>
      <w:pPr>
        <w:tabs>
          <w:tab w:val="num" w:pos="4320"/>
        </w:tabs>
        <w:ind w:left="4320" w:hanging="360"/>
      </w:pPr>
      <w:rPr>
        <w:rFonts w:ascii="Arial" w:hAnsi="Arial" w:hint="default"/>
      </w:rPr>
    </w:lvl>
    <w:lvl w:ilvl="6" w:tplc="142C61F6" w:tentative="1">
      <w:start w:val="1"/>
      <w:numFmt w:val="bullet"/>
      <w:lvlText w:val="•"/>
      <w:lvlJc w:val="left"/>
      <w:pPr>
        <w:tabs>
          <w:tab w:val="num" w:pos="5040"/>
        </w:tabs>
        <w:ind w:left="5040" w:hanging="360"/>
      </w:pPr>
      <w:rPr>
        <w:rFonts w:ascii="Arial" w:hAnsi="Arial" w:hint="default"/>
      </w:rPr>
    </w:lvl>
    <w:lvl w:ilvl="7" w:tplc="9FC00BD0" w:tentative="1">
      <w:start w:val="1"/>
      <w:numFmt w:val="bullet"/>
      <w:lvlText w:val="•"/>
      <w:lvlJc w:val="left"/>
      <w:pPr>
        <w:tabs>
          <w:tab w:val="num" w:pos="5760"/>
        </w:tabs>
        <w:ind w:left="5760" w:hanging="360"/>
      </w:pPr>
      <w:rPr>
        <w:rFonts w:ascii="Arial" w:hAnsi="Arial" w:hint="default"/>
      </w:rPr>
    </w:lvl>
    <w:lvl w:ilvl="8" w:tplc="A25634F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3525958"/>
    <w:multiLevelType w:val="hybridMultilevel"/>
    <w:tmpl w:val="AD8ECC10"/>
    <w:lvl w:ilvl="0" w:tplc="0256E374">
      <w:start w:val="1"/>
      <w:numFmt w:val="bullet"/>
      <w:lvlText w:val="•"/>
      <w:lvlJc w:val="left"/>
      <w:pPr>
        <w:tabs>
          <w:tab w:val="num" w:pos="720"/>
        </w:tabs>
        <w:ind w:left="720" w:hanging="360"/>
      </w:pPr>
      <w:rPr>
        <w:rFonts w:ascii="Arial" w:hAnsi="Arial" w:hint="default"/>
      </w:rPr>
    </w:lvl>
    <w:lvl w:ilvl="1" w:tplc="68ECA61A" w:tentative="1">
      <w:start w:val="1"/>
      <w:numFmt w:val="bullet"/>
      <w:lvlText w:val="•"/>
      <w:lvlJc w:val="left"/>
      <w:pPr>
        <w:tabs>
          <w:tab w:val="num" w:pos="1440"/>
        </w:tabs>
        <w:ind w:left="1440" w:hanging="360"/>
      </w:pPr>
      <w:rPr>
        <w:rFonts w:ascii="Arial" w:hAnsi="Arial" w:hint="default"/>
      </w:rPr>
    </w:lvl>
    <w:lvl w:ilvl="2" w:tplc="A5F2A026" w:tentative="1">
      <w:start w:val="1"/>
      <w:numFmt w:val="bullet"/>
      <w:lvlText w:val="•"/>
      <w:lvlJc w:val="left"/>
      <w:pPr>
        <w:tabs>
          <w:tab w:val="num" w:pos="2160"/>
        </w:tabs>
        <w:ind w:left="2160" w:hanging="360"/>
      </w:pPr>
      <w:rPr>
        <w:rFonts w:ascii="Arial" w:hAnsi="Arial" w:hint="default"/>
      </w:rPr>
    </w:lvl>
    <w:lvl w:ilvl="3" w:tplc="5E0A0FFC" w:tentative="1">
      <w:start w:val="1"/>
      <w:numFmt w:val="bullet"/>
      <w:lvlText w:val="•"/>
      <w:lvlJc w:val="left"/>
      <w:pPr>
        <w:tabs>
          <w:tab w:val="num" w:pos="2880"/>
        </w:tabs>
        <w:ind w:left="2880" w:hanging="360"/>
      </w:pPr>
      <w:rPr>
        <w:rFonts w:ascii="Arial" w:hAnsi="Arial" w:hint="default"/>
      </w:rPr>
    </w:lvl>
    <w:lvl w:ilvl="4" w:tplc="90404BC8" w:tentative="1">
      <w:start w:val="1"/>
      <w:numFmt w:val="bullet"/>
      <w:lvlText w:val="•"/>
      <w:lvlJc w:val="left"/>
      <w:pPr>
        <w:tabs>
          <w:tab w:val="num" w:pos="3600"/>
        </w:tabs>
        <w:ind w:left="3600" w:hanging="360"/>
      </w:pPr>
      <w:rPr>
        <w:rFonts w:ascii="Arial" w:hAnsi="Arial" w:hint="default"/>
      </w:rPr>
    </w:lvl>
    <w:lvl w:ilvl="5" w:tplc="C0D07A36" w:tentative="1">
      <w:start w:val="1"/>
      <w:numFmt w:val="bullet"/>
      <w:lvlText w:val="•"/>
      <w:lvlJc w:val="left"/>
      <w:pPr>
        <w:tabs>
          <w:tab w:val="num" w:pos="4320"/>
        </w:tabs>
        <w:ind w:left="4320" w:hanging="360"/>
      </w:pPr>
      <w:rPr>
        <w:rFonts w:ascii="Arial" w:hAnsi="Arial" w:hint="default"/>
      </w:rPr>
    </w:lvl>
    <w:lvl w:ilvl="6" w:tplc="FAFA0F12" w:tentative="1">
      <w:start w:val="1"/>
      <w:numFmt w:val="bullet"/>
      <w:lvlText w:val="•"/>
      <w:lvlJc w:val="left"/>
      <w:pPr>
        <w:tabs>
          <w:tab w:val="num" w:pos="5040"/>
        </w:tabs>
        <w:ind w:left="5040" w:hanging="360"/>
      </w:pPr>
      <w:rPr>
        <w:rFonts w:ascii="Arial" w:hAnsi="Arial" w:hint="default"/>
      </w:rPr>
    </w:lvl>
    <w:lvl w:ilvl="7" w:tplc="79DA2A38" w:tentative="1">
      <w:start w:val="1"/>
      <w:numFmt w:val="bullet"/>
      <w:lvlText w:val="•"/>
      <w:lvlJc w:val="left"/>
      <w:pPr>
        <w:tabs>
          <w:tab w:val="num" w:pos="5760"/>
        </w:tabs>
        <w:ind w:left="5760" w:hanging="360"/>
      </w:pPr>
      <w:rPr>
        <w:rFonts w:ascii="Arial" w:hAnsi="Arial" w:hint="default"/>
      </w:rPr>
    </w:lvl>
    <w:lvl w:ilvl="8" w:tplc="F38A7DD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6D10EF"/>
    <w:multiLevelType w:val="hybridMultilevel"/>
    <w:tmpl w:val="AB6CE700"/>
    <w:lvl w:ilvl="0" w:tplc="8D4ACF92">
      <w:start w:val="1"/>
      <w:numFmt w:val="bullet"/>
      <w:lvlText w:val="•"/>
      <w:lvlJc w:val="left"/>
      <w:pPr>
        <w:tabs>
          <w:tab w:val="num" w:pos="720"/>
        </w:tabs>
        <w:ind w:left="720" w:hanging="360"/>
      </w:pPr>
      <w:rPr>
        <w:rFonts w:ascii="Arial" w:hAnsi="Arial" w:hint="default"/>
      </w:rPr>
    </w:lvl>
    <w:lvl w:ilvl="1" w:tplc="8D3CB60E" w:tentative="1">
      <w:start w:val="1"/>
      <w:numFmt w:val="bullet"/>
      <w:lvlText w:val="•"/>
      <w:lvlJc w:val="left"/>
      <w:pPr>
        <w:tabs>
          <w:tab w:val="num" w:pos="1440"/>
        </w:tabs>
        <w:ind w:left="1440" w:hanging="360"/>
      </w:pPr>
      <w:rPr>
        <w:rFonts w:ascii="Arial" w:hAnsi="Arial" w:hint="default"/>
      </w:rPr>
    </w:lvl>
    <w:lvl w:ilvl="2" w:tplc="A64ADCD0" w:tentative="1">
      <w:start w:val="1"/>
      <w:numFmt w:val="bullet"/>
      <w:lvlText w:val="•"/>
      <w:lvlJc w:val="left"/>
      <w:pPr>
        <w:tabs>
          <w:tab w:val="num" w:pos="2160"/>
        </w:tabs>
        <w:ind w:left="2160" w:hanging="360"/>
      </w:pPr>
      <w:rPr>
        <w:rFonts w:ascii="Arial" w:hAnsi="Arial" w:hint="default"/>
      </w:rPr>
    </w:lvl>
    <w:lvl w:ilvl="3" w:tplc="AA46B25C" w:tentative="1">
      <w:start w:val="1"/>
      <w:numFmt w:val="bullet"/>
      <w:lvlText w:val="•"/>
      <w:lvlJc w:val="left"/>
      <w:pPr>
        <w:tabs>
          <w:tab w:val="num" w:pos="2880"/>
        </w:tabs>
        <w:ind w:left="2880" w:hanging="360"/>
      </w:pPr>
      <w:rPr>
        <w:rFonts w:ascii="Arial" w:hAnsi="Arial" w:hint="default"/>
      </w:rPr>
    </w:lvl>
    <w:lvl w:ilvl="4" w:tplc="16948CD4" w:tentative="1">
      <w:start w:val="1"/>
      <w:numFmt w:val="bullet"/>
      <w:lvlText w:val="•"/>
      <w:lvlJc w:val="left"/>
      <w:pPr>
        <w:tabs>
          <w:tab w:val="num" w:pos="3600"/>
        </w:tabs>
        <w:ind w:left="3600" w:hanging="360"/>
      </w:pPr>
      <w:rPr>
        <w:rFonts w:ascii="Arial" w:hAnsi="Arial" w:hint="default"/>
      </w:rPr>
    </w:lvl>
    <w:lvl w:ilvl="5" w:tplc="2BB8782A" w:tentative="1">
      <w:start w:val="1"/>
      <w:numFmt w:val="bullet"/>
      <w:lvlText w:val="•"/>
      <w:lvlJc w:val="left"/>
      <w:pPr>
        <w:tabs>
          <w:tab w:val="num" w:pos="4320"/>
        </w:tabs>
        <w:ind w:left="4320" w:hanging="360"/>
      </w:pPr>
      <w:rPr>
        <w:rFonts w:ascii="Arial" w:hAnsi="Arial" w:hint="default"/>
      </w:rPr>
    </w:lvl>
    <w:lvl w:ilvl="6" w:tplc="583EA16E" w:tentative="1">
      <w:start w:val="1"/>
      <w:numFmt w:val="bullet"/>
      <w:lvlText w:val="•"/>
      <w:lvlJc w:val="left"/>
      <w:pPr>
        <w:tabs>
          <w:tab w:val="num" w:pos="5040"/>
        </w:tabs>
        <w:ind w:left="5040" w:hanging="360"/>
      </w:pPr>
      <w:rPr>
        <w:rFonts w:ascii="Arial" w:hAnsi="Arial" w:hint="default"/>
      </w:rPr>
    </w:lvl>
    <w:lvl w:ilvl="7" w:tplc="91887FE6" w:tentative="1">
      <w:start w:val="1"/>
      <w:numFmt w:val="bullet"/>
      <w:lvlText w:val="•"/>
      <w:lvlJc w:val="left"/>
      <w:pPr>
        <w:tabs>
          <w:tab w:val="num" w:pos="5760"/>
        </w:tabs>
        <w:ind w:left="5760" w:hanging="360"/>
      </w:pPr>
      <w:rPr>
        <w:rFonts w:ascii="Arial" w:hAnsi="Arial" w:hint="default"/>
      </w:rPr>
    </w:lvl>
    <w:lvl w:ilvl="8" w:tplc="06E25F1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CBB607E"/>
    <w:multiLevelType w:val="hybridMultilevel"/>
    <w:tmpl w:val="26EEE2C4"/>
    <w:lvl w:ilvl="0" w:tplc="0C965C46">
      <w:start w:val="1"/>
      <w:numFmt w:val="bullet"/>
      <w:lvlText w:val="•"/>
      <w:lvlJc w:val="left"/>
      <w:pPr>
        <w:tabs>
          <w:tab w:val="num" w:pos="720"/>
        </w:tabs>
        <w:ind w:left="720" w:hanging="360"/>
      </w:pPr>
      <w:rPr>
        <w:rFonts w:ascii="Arial" w:hAnsi="Arial" w:hint="default"/>
      </w:rPr>
    </w:lvl>
    <w:lvl w:ilvl="1" w:tplc="7A8E3A3E" w:tentative="1">
      <w:start w:val="1"/>
      <w:numFmt w:val="bullet"/>
      <w:lvlText w:val="•"/>
      <w:lvlJc w:val="left"/>
      <w:pPr>
        <w:tabs>
          <w:tab w:val="num" w:pos="1440"/>
        </w:tabs>
        <w:ind w:left="1440" w:hanging="360"/>
      </w:pPr>
      <w:rPr>
        <w:rFonts w:ascii="Arial" w:hAnsi="Arial" w:hint="default"/>
      </w:rPr>
    </w:lvl>
    <w:lvl w:ilvl="2" w:tplc="BA78062A" w:tentative="1">
      <w:start w:val="1"/>
      <w:numFmt w:val="bullet"/>
      <w:lvlText w:val="•"/>
      <w:lvlJc w:val="left"/>
      <w:pPr>
        <w:tabs>
          <w:tab w:val="num" w:pos="2160"/>
        </w:tabs>
        <w:ind w:left="2160" w:hanging="360"/>
      </w:pPr>
      <w:rPr>
        <w:rFonts w:ascii="Arial" w:hAnsi="Arial" w:hint="default"/>
      </w:rPr>
    </w:lvl>
    <w:lvl w:ilvl="3" w:tplc="BC20B206" w:tentative="1">
      <w:start w:val="1"/>
      <w:numFmt w:val="bullet"/>
      <w:lvlText w:val="•"/>
      <w:lvlJc w:val="left"/>
      <w:pPr>
        <w:tabs>
          <w:tab w:val="num" w:pos="2880"/>
        </w:tabs>
        <w:ind w:left="2880" w:hanging="360"/>
      </w:pPr>
      <w:rPr>
        <w:rFonts w:ascii="Arial" w:hAnsi="Arial" w:hint="default"/>
      </w:rPr>
    </w:lvl>
    <w:lvl w:ilvl="4" w:tplc="35ECF0B6" w:tentative="1">
      <w:start w:val="1"/>
      <w:numFmt w:val="bullet"/>
      <w:lvlText w:val="•"/>
      <w:lvlJc w:val="left"/>
      <w:pPr>
        <w:tabs>
          <w:tab w:val="num" w:pos="3600"/>
        </w:tabs>
        <w:ind w:left="3600" w:hanging="360"/>
      </w:pPr>
      <w:rPr>
        <w:rFonts w:ascii="Arial" w:hAnsi="Arial" w:hint="default"/>
      </w:rPr>
    </w:lvl>
    <w:lvl w:ilvl="5" w:tplc="0D165E30" w:tentative="1">
      <w:start w:val="1"/>
      <w:numFmt w:val="bullet"/>
      <w:lvlText w:val="•"/>
      <w:lvlJc w:val="left"/>
      <w:pPr>
        <w:tabs>
          <w:tab w:val="num" w:pos="4320"/>
        </w:tabs>
        <w:ind w:left="4320" w:hanging="360"/>
      </w:pPr>
      <w:rPr>
        <w:rFonts w:ascii="Arial" w:hAnsi="Arial" w:hint="default"/>
      </w:rPr>
    </w:lvl>
    <w:lvl w:ilvl="6" w:tplc="C3D42FC2" w:tentative="1">
      <w:start w:val="1"/>
      <w:numFmt w:val="bullet"/>
      <w:lvlText w:val="•"/>
      <w:lvlJc w:val="left"/>
      <w:pPr>
        <w:tabs>
          <w:tab w:val="num" w:pos="5040"/>
        </w:tabs>
        <w:ind w:left="5040" w:hanging="360"/>
      </w:pPr>
      <w:rPr>
        <w:rFonts w:ascii="Arial" w:hAnsi="Arial" w:hint="default"/>
      </w:rPr>
    </w:lvl>
    <w:lvl w:ilvl="7" w:tplc="6A247D7C" w:tentative="1">
      <w:start w:val="1"/>
      <w:numFmt w:val="bullet"/>
      <w:lvlText w:val="•"/>
      <w:lvlJc w:val="left"/>
      <w:pPr>
        <w:tabs>
          <w:tab w:val="num" w:pos="5760"/>
        </w:tabs>
        <w:ind w:left="5760" w:hanging="360"/>
      </w:pPr>
      <w:rPr>
        <w:rFonts w:ascii="Arial" w:hAnsi="Arial" w:hint="default"/>
      </w:rPr>
    </w:lvl>
    <w:lvl w:ilvl="8" w:tplc="5F942398" w:tentative="1">
      <w:start w:val="1"/>
      <w:numFmt w:val="bullet"/>
      <w:lvlText w:val="•"/>
      <w:lvlJc w:val="left"/>
      <w:pPr>
        <w:tabs>
          <w:tab w:val="num" w:pos="6480"/>
        </w:tabs>
        <w:ind w:left="6480" w:hanging="360"/>
      </w:pPr>
      <w:rPr>
        <w:rFonts w:ascii="Arial" w:hAnsi="Arial" w:hint="default"/>
      </w:rPr>
    </w:lvl>
  </w:abstractNum>
  <w:num w:numId="1" w16cid:durableId="2136212897">
    <w:abstractNumId w:val="0"/>
  </w:num>
  <w:num w:numId="2" w16cid:durableId="1993872119">
    <w:abstractNumId w:val="20"/>
  </w:num>
  <w:num w:numId="3" w16cid:durableId="374812032">
    <w:abstractNumId w:val="4"/>
  </w:num>
  <w:num w:numId="4" w16cid:durableId="1657689426">
    <w:abstractNumId w:val="13"/>
  </w:num>
  <w:num w:numId="5" w16cid:durableId="1610425832">
    <w:abstractNumId w:val="18"/>
  </w:num>
  <w:num w:numId="6" w16cid:durableId="1924408145">
    <w:abstractNumId w:val="14"/>
  </w:num>
  <w:num w:numId="7" w16cid:durableId="94404046">
    <w:abstractNumId w:val="21"/>
  </w:num>
  <w:num w:numId="8" w16cid:durableId="37707560">
    <w:abstractNumId w:val="16"/>
  </w:num>
  <w:num w:numId="9" w16cid:durableId="982076515">
    <w:abstractNumId w:val="22"/>
  </w:num>
  <w:num w:numId="10" w16cid:durableId="403644551">
    <w:abstractNumId w:val="15"/>
  </w:num>
  <w:num w:numId="11" w16cid:durableId="578950233">
    <w:abstractNumId w:val="19"/>
  </w:num>
  <w:num w:numId="12" w16cid:durableId="1333947739">
    <w:abstractNumId w:val="7"/>
  </w:num>
  <w:num w:numId="13" w16cid:durableId="1555459144">
    <w:abstractNumId w:val="12"/>
  </w:num>
  <w:num w:numId="14" w16cid:durableId="1514149777">
    <w:abstractNumId w:val="6"/>
  </w:num>
  <w:num w:numId="15" w16cid:durableId="273755628">
    <w:abstractNumId w:val="17"/>
  </w:num>
  <w:num w:numId="16" w16cid:durableId="1519196682">
    <w:abstractNumId w:val="9"/>
  </w:num>
  <w:num w:numId="17" w16cid:durableId="761754525">
    <w:abstractNumId w:val="8"/>
  </w:num>
  <w:num w:numId="18" w16cid:durableId="1755979153">
    <w:abstractNumId w:val="1"/>
  </w:num>
  <w:num w:numId="19" w16cid:durableId="943535194">
    <w:abstractNumId w:val="5"/>
  </w:num>
  <w:num w:numId="20" w16cid:durableId="2128231128">
    <w:abstractNumId w:val="10"/>
  </w:num>
  <w:num w:numId="21" w16cid:durableId="2069644442">
    <w:abstractNumId w:val="2"/>
  </w:num>
  <w:num w:numId="22" w16cid:durableId="75444904">
    <w:abstractNumId w:val="3"/>
  </w:num>
  <w:num w:numId="23" w16cid:durableId="88985079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C8A"/>
    <w:rsid w:val="000B1FE0"/>
    <w:rsid w:val="0011515A"/>
    <w:rsid w:val="00165FE1"/>
    <w:rsid w:val="00177BDF"/>
    <w:rsid w:val="001823CE"/>
    <w:rsid w:val="00186028"/>
    <w:rsid w:val="001B72F6"/>
    <w:rsid w:val="001D2EA4"/>
    <w:rsid w:val="001F06C3"/>
    <w:rsid w:val="002065B8"/>
    <w:rsid w:val="00276D01"/>
    <w:rsid w:val="00307720"/>
    <w:rsid w:val="00341F45"/>
    <w:rsid w:val="003C091D"/>
    <w:rsid w:val="003E146F"/>
    <w:rsid w:val="003E4238"/>
    <w:rsid w:val="00400913"/>
    <w:rsid w:val="0047096F"/>
    <w:rsid w:val="004E3465"/>
    <w:rsid w:val="005213F8"/>
    <w:rsid w:val="005322B0"/>
    <w:rsid w:val="005446EC"/>
    <w:rsid w:val="00560D24"/>
    <w:rsid w:val="005A309F"/>
    <w:rsid w:val="005D5830"/>
    <w:rsid w:val="006023FE"/>
    <w:rsid w:val="00636814"/>
    <w:rsid w:val="006A04C4"/>
    <w:rsid w:val="006A1B58"/>
    <w:rsid w:val="006B6A7D"/>
    <w:rsid w:val="006C15D8"/>
    <w:rsid w:val="006D5429"/>
    <w:rsid w:val="00761025"/>
    <w:rsid w:val="007979F3"/>
    <w:rsid w:val="007B228F"/>
    <w:rsid w:val="007D5E8D"/>
    <w:rsid w:val="00810F4D"/>
    <w:rsid w:val="008921C5"/>
    <w:rsid w:val="009276B0"/>
    <w:rsid w:val="009417F8"/>
    <w:rsid w:val="00943650"/>
    <w:rsid w:val="00A613A6"/>
    <w:rsid w:val="00B038D5"/>
    <w:rsid w:val="00B1695A"/>
    <w:rsid w:val="00B26DCA"/>
    <w:rsid w:val="00BA2810"/>
    <w:rsid w:val="00BA6BE3"/>
    <w:rsid w:val="00BF2CF7"/>
    <w:rsid w:val="00C653B6"/>
    <w:rsid w:val="00C76580"/>
    <w:rsid w:val="00C848E0"/>
    <w:rsid w:val="00D24ED0"/>
    <w:rsid w:val="00D67365"/>
    <w:rsid w:val="00D9143D"/>
    <w:rsid w:val="00DC53C0"/>
    <w:rsid w:val="00DE1BD9"/>
    <w:rsid w:val="00DF1760"/>
    <w:rsid w:val="00E06280"/>
    <w:rsid w:val="00E303D6"/>
    <w:rsid w:val="00E31C8A"/>
    <w:rsid w:val="00EC0AEA"/>
    <w:rsid w:val="00F05749"/>
    <w:rsid w:val="00F16AE6"/>
    <w:rsid w:val="00F2190E"/>
    <w:rsid w:val="00F516DB"/>
    <w:rsid w:val="00F54DCB"/>
    <w:rsid w:val="00FD60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8336F"/>
  <w15:chartTrackingRefBased/>
  <w15:docId w15:val="{501C9474-04E5-44AB-9D30-A88394EDD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6814"/>
    <w:pPr>
      <w:ind w:left="720"/>
      <w:contextualSpacing/>
    </w:pPr>
  </w:style>
  <w:style w:type="character" w:styleId="a4">
    <w:name w:val="Hyperlink"/>
    <w:basedOn w:val="a0"/>
    <w:uiPriority w:val="99"/>
    <w:unhideWhenUsed/>
    <w:rsid w:val="00A613A6"/>
    <w:rPr>
      <w:color w:val="0563C1" w:themeColor="hyperlink"/>
      <w:u w:val="single"/>
    </w:rPr>
  </w:style>
  <w:style w:type="character" w:styleId="a5">
    <w:name w:val="Unresolved Mention"/>
    <w:basedOn w:val="a0"/>
    <w:uiPriority w:val="99"/>
    <w:semiHidden/>
    <w:unhideWhenUsed/>
    <w:rsid w:val="00A613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125601">
      <w:bodyDiv w:val="1"/>
      <w:marLeft w:val="0"/>
      <w:marRight w:val="0"/>
      <w:marTop w:val="0"/>
      <w:marBottom w:val="0"/>
      <w:divBdr>
        <w:top w:val="none" w:sz="0" w:space="0" w:color="auto"/>
        <w:left w:val="none" w:sz="0" w:space="0" w:color="auto"/>
        <w:bottom w:val="none" w:sz="0" w:space="0" w:color="auto"/>
        <w:right w:val="none" w:sz="0" w:space="0" w:color="auto"/>
      </w:divBdr>
      <w:divsChild>
        <w:div w:id="895511483">
          <w:marLeft w:val="360"/>
          <w:marRight w:val="0"/>
          <w:marTop w:val="200"/>
          <w:marBottom w:val="0"/>
          <w:divBdr>
            <w:top w:val="none" w:sz="0" w:space="0" w:color="auto"/>
            <w:left w:val="none" w:sz="0" w:space="0" w:color="auto"/>
            <w:bottom w:val="none" w:sz="0" w:space="0" w:color="auto"/>
            <w:right w:val="none" w:sz="0" w:space="0" w:color="auto"/>
          </w:divBdr>
        </w:div>
        <w:div w:id="150798677">
          <w:marLeft w:val="360"/>
          <w:marRight w:val="0"/>
          <w:marTop w:val="200"/>
          <w:marBottom w:val="0"/>
          <w:divBdr>
            <w:top w:val="none" w:sz="0" w:space="0" w:color="auto"/>
            <w:left w:val="none" w:sz="0" w:space="0" w:color="auto"/>
            <w:bottom w:val="none" w:sz="0" w:space="0" w:color="auto"/>
            <w:right w:val="none" w:sz="0" w:space="0" w:color="auto"/>
          </w:divBdr>
        </w:div>
        <w:div w:id="1151605750">
          <w:marLeft w:val="360"/>
          <w:marRight w:val="0"/>
          <w:marTop w:val="200"/>
          <w:marBottom w:val="0"/>
          <w:divBdr>
            <w:top w:val="none" w:sz="0" w:space="0" w:color="auto"/>
            <w:left w:val="none" w:sz="0" w:space="0" w:color="auto"/>
            <w:bottom w:val="none" w:sz="0" w:space="0" w:color="auto"/>
            <w:right w:val="none" w:sz="0" w:space="0" w:color="auto"/>
          </w:divBdr>
        </w:div>
        <w:div w:id="1892038180">
          <w:marLeft w:val="360"/>
          <w:marRight w:val="0"/>
          <w:marTop w:val="200"/>
          <w:marBottom w:val="0"/>
          <w:divBdr>
            <w:top w:val="none" w:sz="0" w:space="0" w:color="auto"/>
            <w:left w:val="none" w:sz="0" w:space="0" w:color="auto"/>
            <w:bottom w:val="none" w:sz="0" w:space="0" w:color="auto"/>
            <w:right w:val="none" w:sz="0" w:space="0" w:color="auto"/>
          </w:divBdr>
        </w:div>
      </w:divsChild>
    </w:div>
    <w:div w:id="433136900">
      <w:bodyDiv w:val="1"/>
      <w:marLeft w:val="0"/>
      <w:marRight w:val="0"/>
      <w:marTop w:val="0"/>
      <w:marBottom w:val="0"/>
      <w:divBdr>
        <w:top w:val="none" w:sz="0" w:space="0" w:color="auto"/>
        <w:left w:val="none" w:sz="0" w:space="0" w:color="auto"/>
        <w:bottom w:val="none" w:sz="0" w:space="0" w:color="auto"/>
        <w:right w:val="none" w:sz="0" w:space="0" w:color="auto"/>
      </w:divBdr>
      <w:divsChild>
        <w:div w:id="2045984022">
          <w:marLeft w:val="360"/>
          <w:marRight w:val="0"/>
          <w:marTop w:val="200"/>
          <w:marBottom w:val="0"/>
          <w:divBdr>
            <w:top w:val="none" w:sz="0" w:space="0" w:color="auto"/>
            <w:left w:val="none" w:sz="0" w:space="0" w:color="auto"/>
            <w:bottom w:val="none" w:sz="0" w:space="0" w:color="auto"/>
            <w:right w:val="none" w:sz="0" w:space="0" w:color="auto"/>
          </w:divBdr>
        </w:div>
      </w:divsChild>
    </w:div>
    <w:div w:id="452091963">
      <w:bodyDiv w:val="1"/>
      <w:marLeft w:val="0"/>
      <w:marRight w:val="0"/>
      <w:marTop w:val="0"/>
      <w:marBottom w:val="0"/>
      <w:divBdr>
        <w:top w:val="none" w:sz="0" w:space="0" w:color="auto"/>
        <w:left w:val="none" w:sz="0" w:space="0" w:color="auto"/>
        <w:bottom w:val="none" w:sz="0" w:space="0" w:color="auto"/>
        <w:right w:val="none" w:sz="0" w:space="0" w:color="auto"/>
      </w:divBdr>
      <w:divsChild>
        <w:div w:id="1878614927">
          <w:marLeft w:val="360"/>
          <w:marRight w:val="0"/>
          <w:marTop w:val="200"/>
          <w:marBottom w:val="0"/>
          <w:divBdr>
            <w:top w:val="none" w:sz="0" w:space="0" w:color="auto"/>
            <w:left w:val="none" w:sz="0" w:space="0" w:color="auto"/>
            <w:bottom w:val="none" w:sz="0" w:space="0" w:color="auto"/>
            <w:right w:val="none" w:sz="0" w:space="0" w:color="auto"/>
          </w:divBdr>
        </w:div>
      </w:divsChild>
    </w:div>
    <w:div w:id="533202500">
      <w:bodyDiv w:val="1"/>
      <w:marLeft w:val="0"/>
      <w:marRight w:val="0"/>
      <w:marTop w:val="0"/>
      <w:marBottom w:val="0"/>
      <w:divBdr>
        <w:top w:val="none" w:sz="0" w:space="0" w:color="auto"/>
        <w:left w:val="none" w:sz="0" w:space="0" w:color="auto"/>
        <w:bottom w:val="none" w:sz="0" w:space="0" w:color="auto"/>
        <w:right w:val="none" w:sz="0" w:space="0" w:color="auto"/>
      </w:divBdr>
    </w:div>
    <w:div w:id="703021048">
      <w:bodyDiv w:val="1"/>
      <w:marLeft w:val="0"/>
      <w:marRight w:val="0"/>
      <w:marTop w:val="0"/>
      <w:marBottom w:val="0"/>
      <w:divBdr>
        <w:top w:val="none" w:sz="0" w:space="0" w:color="auto"/>
        <w:left w:val="none" w:sz="0" w:space="0" w:color="auto"/>
        <w:bottom w:val="none" w:sz="0" w:space="0" w:color="auto"/>
        <w:right w:val="none" w:sz="0" w:space="0" w:color="auto"/>
      </w:divBdr>
      <w:divsChild>
        <w:div w:id="1967811986">
          <w:marLeft w:val="360"/>
          <w:marRight w:val="0"/>
          <w:marTop w:val="200"/>
          <w:marBottom w:val="0"/>
          <w:divBdr>
            <w:top w:val="none" w:sz="0" w:space="0" w:color="auto"/>
            <w:left w:val="none" w:sz="0" w:space="0" w:color="auto"/>
            <w:bottom w:val="none" w:sz="0" w:space="0" w:color="auto"/>
            <w:right w:val="none" w:sz="0" w:space="0" w:color="auto"/>
          </w:divBdr>
        </w:div>
      </w:divsChild>
    </w:div>
    <w:div w:id="988946276">
      <w:bodyDiv w:val="1"/>
      <w:marLeft w:val="0"/>
      <w:marRight w:val="0"/>
      <w:marTop w:val="0"/>
      <w:marBottom w:val="0"/>
      <w:divBdr>
        <w:top w:val="none" w:sz="0" w:space="0" w:color="auto"/>
        <w:left w:val="none" w:sz="0" w:space="0" w:color="auto"/>
        <w:bottom w:val="none" w:sz="0" w:space="0" w:color="auto"/>
        <w:right w:val="none" w:sz="0" w:space="0" w:color="auto"/>
      </w:divBdr>
      <w:divsChild>
        <w:div w:id="987365524">
          <w:marLeft w:val="360"/>
          <w:marRight w:val="0"/>
          <w:marTop w:val="200"/>
          <w:marBottom w:val="0"/>
          <w:divBdr>
            <w:top w:val="none" w:sz="0" w:space="0" w:color="auto"/>
            <w:left w:val="none" w:sz="0" w:space="0" w:color="auto"/>
            <w:bottom w:val="none" w:sz="0" w:space="0" w:color="auto"/>
            <w:right w:val="none" w:sz="0" w:space="0" w:color="auto"/>
          </w:divBdr>
        </w:div>
      </w:divsChild>
    </w:div>
    <w:div w:id="1234194427">
      <w:bodyDiv w:val="1"/>
      <w:marLeft w:val="0"/>
      <w:marRight w:val="0"/>
      <w:marTop w:val="0"/>
      <w:marBottom w:val="0"/>
      <w:divBdr>
        <w:top w:val="none" w:sz="0" w:space="0" w:color="auto"/>
        <w:left w:val="none" w:sz="0" w:space="0" w:color="auto"/>
        <w:bottom w:val="none" w:sz="0" w:space="0" w:color="auto"/>
        <w:right w:val="none" w:sz="0" w:space="0" w:color="auto"/>
      </w:divBdr>
      <w:divsChild>
        <w:div w:id="1878002324">
          <w:marLeft w:val="360"/>
          <w:marRight w:val="0"/>
          <w:marTop w:val="200"/>
          <w:marBottom w:val="0"/>
          <w:divBdr>
            <w:top w:val="none" w:sz="0" w:space="0" w:color="auto"/>
            <w:left w:val="none" w:sz="0" w:space="0" w:color="auto"/>
            <w:bottom w:val="none" w:sz="0" w:space="0" w:color="auto"/>
            <w:right w:val="none" w:sz="0" w:space="0" w:color="auto"/>
          </w:divBdr>
        </w:div>
        <w:div w:id="1536429847">
          <w:marLeft w:val="360"/>
          <w:marRight w:val="0"/>
          <w:marTop w:val="200"/>
          <w:marBottom w:val="0"/>
          <w:divBdr>
            <w:top w:val="none" w:sz="0" w:space="0" w:color="auto"/>
            <w:left w:val="none" w:sz="0" w:space="0" w:color="auto"/>
            <w:bottom w:val="none" w:sz="0" w:space="0" w:color="auto"/>
            <w:right w:val="none" w:sz="0" w:space="0" w:color="auto"/>
          </w:divBdr>
        </w:div>
        <w:div w:id="2022276997">
          <w:marLeft w:val="360"/>
          <w:marRight w:val="0"/>
          <w:marTop w:val="200"/>
          <w:marBottom w:val="0"/>
          <w:divBdr>
            <w:top w:val="none" w:sz="0" w:space="0" w:color="auto"/>
            <w:left w:val="none" w:sz="0" w:space="0" w:color="auto"/>
            <w:bottom w:val="none" w:sz="0" w:space="0" w:color="auto"/>
            <w:right w:val="none" w:sz="0" w:space="0" w:color="auto"/>
          </w:divBdr>
        </w:div>
      </w:divsChild>
    </w:div>
    <w:div w:id="1450779132">
      <w:bodyDiv w:val="1"/>
      <w:marLeft w:val="0"/>
      <w:marRight w:val="0"/>
      <w:marTop w:val="0"/>
      <w:marBottom w:val="0"/>
      <w:divBdr>
        <w:top w:val="none" w:sz="0" w:space="0" w:color="auto"/>
        <w:left w:val="none" w:sz="0" w:space="0" w:color="auto"/>
        <w:bottom w:val="none" w:sz="0" w:space="0" w:color="auto"/>
        <w:right w:val="none" w:sz="0" w:space="0" w:color="auto"/>
      </w:divBdr>
    </w:div>
    <w:div w:id="1918781624">
      <w:bodyDiv w:val="1"/>
      <w:marLeft w:val="0"/>
      <w:marRight w:val="0"/>
      <w:marTop w:val="0"/>
      <w:marBottom w:val="0"/>
      <w:divBdr>
        <w:top w:val="none" w:sz="0" w:space="0" w:color="auto"/>
        <w:left w:val="none" w:sz="0" w:space="0" w:color="auto"/>
        <w:bottom w:val="none" w:sz="0" w:space="0" w:color="auto"/>
        <w:right w:val="none" w:sz="0" w:space="0" w:color="auto"/>
      </w:divBdr>
      <w:divsChild>
        <w:div w:id="362291565">
          <w:marLeft w:val="360"/>
          <w:marRight w:val="0"/>
          <w:marTop w:val="200"/>
          <w:marBottom w:val="0"/>
          <w:divBdr>
            <w:top w:val="none" w:sz="0" w:space="0" w:color="auto"/>
            <w:left w:val="none" w:sz="0" w:space="0" w:color="auto"/>
            <w:bottom w:val="none" w:sz="0" w:space="0" w:color="auto"/>
            <w:right w:val="none" w:sz="0" w:space="0" w:color="auto"/>
          </w:divBdr>
        </w:div>
        <w:div w:id="1316060498">
          <w:marLeft w:val="360"/>
          <w:marRight w:val="0"/>
          <w:marTop w:val="200"/>
          <w:marBottom w:val="0"/>
          <w:divBdr>
            <w:top w:val="none" w:sz="0" w:space="0" w:color="auto"/>
            <w:left w:val="none" w:sz="0" w:space="0" w:color="auto"/>
            <w:bottom w:val="none" w:sz="0" w:space="0" w:color="auto"/>
            <w:right w:val="none" w:sz="0" w:space="0" w:color="auto"/>
          </w:divBdr>
        </w:div>
        <w:div w:id="186706420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1107</Words>
  <Characters>6310</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7403</CharactersWithSpaces>
  <SharedDoc>false</SharedDoc>
  <HLinks>
    <vt:vector size="6" baseType="variant">
      <vt:variant>
        <vt:i4>5111832</vt:i4>
      </vt:variant>
      <vt:variant>
        <vt:i4>0</vt:i4>
      </vt:variant>
      <vt:variant>
        <vt:i4>0</vt:i4>
      </vt:variant>
      <vt:variant>
        <vt:i4>5</vt:i4>
      </vt:variant>
      <vt:variant>
        <vt:lpwstr>https://www.dertour.de/urlaub/bayern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Екатерина Андреевна</dc:creator>
  <cp:keywords/>
  <dc:description/>
  <cp:lastModifiedBy>Токарева Юлия Валерьевна</cp:lastModifiedBy>
  <cp:revision>5</cp:revision>
  <dcterms:created xsi:type="dcterms:W3CDTF">2023-06-08T17:33:00Z</dcterms:created>
  <dcterms:modified xsi:type="dcterms:W3CDTF">2023-06-10T10:42:00Z</dcterms:modified>
</cp:coreProperties>
</file>