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D998" w14:textId="1CE8B181" w:rsidR="00C938F1" w:rsidRDefault="00C938F1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38F1">
        <w:rPr>
          <w:rFonts w:ascii="Times New Roman" w:hAnsi="Times New Roman" w:cs="Times New Roman"/>
          <w:b/>
          <w:bCs/>
          <w:sz w:val="28"/>
          <w:szCs w:val="28"/>
        </w:rPr>
        <w:t xml:space="preserve">«Лошадь» как </w:t>
      </w:r>
      <w:proofErr w:type="spellStart"/>
      <w:r w:rsidRPr="00C938F1">
        <w:rPr>
          <w:rFonts w:ascii="Times New Roman" w:hAnsi="Times New Roman" w:cs="Times New Roman"/>
          <w:b/>
          <w:bCs/>
          <w:sz w:val="28"/>
          <w:szCs w:val="28"/>
        </w:rPr>
        <w:t>лингвокультурологическая</w:t>
      </w:r>
      <w:proofErr w:type="spellEnd"/>
      <w:r w:rsidRPr="00C938F1">
        <w:rPr>
          <w:rFonts w:ascii="Times New Roman" w:hAnsi="Times New Roman" w:cs="Times New Roman"/>
          <w:b/>
          <w:bCs/>
          <w:sz w:val="28"/>
          <w:szCs w:val="28"/>
        </w:rPr>
        <w:t xml:space="preserve"> реалия (на материале британской литературы)</w:t>
      </w:r>
    </w:p>
    <w:p w14:paraId="43CE1675" w14:textId="008D942C" w:rsidR="00C938F1" w:rsidRDefault="00C938F1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Грицаенко Анастасия Николаевна</w:t>
      </w:r>
    </w:p>
    <w:p w14:paraId="26C1980D" w14:textId="77777777" w:rsidR="00C938F1" w:rsidRPr="008473D3" w:rsidRDefault="00C938F1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3D3">
        <w:rPr>
          <w:rFonts w:ascii="Times New Roman" w:hAnsi="Times New Roman" w:cs="Times New Roman"/>
          <w:b/>
          <w:bCs/>
          <w:sz w:val="24"/>
          <w:szCs w:val="24"/>
        </w:rPr>
        <w:t xml:space="preserve">Науч. руководитель: Крюкова Елена Ивановна, </w:t>
      </w:r>
    </w:p>
    <w:p w14:paraId="62098CCB" w14:textId="77777777" w:rsidR="008473D3" w:rsidRDefault="007B3CEB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3D3">
        <w:rPr>
          <w:rFonts w:ascii="Times New Roman" w:hAnsi="Times New Roman" w:cs="Times New Roman"/>
          <w:b/>
          <w:bCs/>
          <w:sz w:val="24"/>
          <w:szCs w:val="24"/>
        </w:rPr>
        <w:t>кандидат филологических наук,</w:t>
      </w:r>
    </w:p>
    <w:p w14:paraId="509D2D2F" w14:textId="5CF299F7" w:rsidR="007B3CEB" w:rsidRDefault="00C938F1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3D3">
        <w:rPr>
          <w:rFonts w:ascii="Times New Roman" w:hAnsi="Times New Roman" w:cs="Times New Roman"/>
          <w:b/>
          <w:bCs/>
          <w:sz w:val="24"/>
          <w:szCs w:val="24"/>
        </w:rPr>
        <w:t>доцент</w:t>
      </w:r>
      <w:r w:rsidR="007B3CEB" w:rsidRPr="008473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73D3">
        <w:rPr>
          <w:rFonts w:ascii="Times New Roman" w:hAnsi="Times New Roman" w:cs="Times New Roman"/>
          <w:b/>
          <w:bCs/>
          <w:sz w:val="24"/>
          <w:szCs w:val="24"/>
        </w:rPr>
        <w:t>кафедр</w:t>
      </w:r>
      <w:r w:rsidR="007B3CEB" w:rsidRPr="008473D3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8473D3">
        <w:rPr>
          <w:rFonts w:ascii="Times New Roman" w:hAnsi="Times New Roman" w:cs="Times New Roman"/>
          <w:b/>
          <w:bCs/>
          <w:sz w:val="24"/>
          <w:szCs w:val="24"/>
        </w:rPr>
        <w:t xml:space="preserve"> лингвистики и профессиональной коммуникации</w:t>
      </w:r>
    </w:p>
    <w:p w14:paraId="606E0F5B" w14:textId="4E41D24F" w:rsidR="008473D3" w:rsidRPr="008473D3" w:rsidRDefault="008473D3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ИФЖиМКК</w:t>
      </w:r>
      <w:proofErr w:type="spellEnd"/>
    </w:p>
    <w:p w14:paraId="23F6AD6C" w14:textId="77777777" w:rsidR="008473D3" w:rsidRDefault="008473D3" w:rsidP="008473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6D390CAA" w14:textId="77777777" w:rsidR="00570A93" w:rsidRPr="00570A93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93">
        <w:rPr>
          <w:rFonts w:ascii="Times New Roman" w:hAnsi="Times New Roman" w:cs="Times New Roman"/>
          <w:sz w:val="28"/>
          <w:szCs w:val="28"/>
        </w:rPr>
        <w:t>Культурологическая реалия «лошадь» обладает дуальной природой: будучи достаточно универсальным концептом, широко представленным в разных мировых культурах, он, в то же время, уникален, поскольку несет в себе тот национальный колорит и историческую память, которая присуща жителям только Туманного Альбиона.</w:t>
      </w:r>
    </w:p>
    <w:p w14:paraId="4AA78BFF" w14:textId="40A7C45A" w:rsidR="00570A93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93">
        <w:rPr>
          <w:rFonts w:ascii="Times New Roman" w:hAnsi="Times New Roman" w:cs="Times New Roman"/>
          <w:sz w:val="28"/>
          <w:szCs w:val="28"/>
        </w:rPr>
        <w:t xml:space="preserve">Особое отношение англичан к лошадям берет свое начало еще до начала нашей эры. Кельты, которые в то время расположились на территории современной Британии, почитали и воздавали лошадям почести. Образ животного был найден на юге Англии в виде наскальных рисунков. Также в кельтской мифологии одно из главенствующих мест занимала богиня </w:t>
      </w:r>
      <w:proofErr w:type="spellStart"/>
      <w:r w:rsidRPr="00570A93">
        <w:rPr>
          <w:rFonts w:ascii="Times New Roman" w:hAnsi="Times New Roman" w:cs="Times New Roman"/>
          <w:sz w:val="28"/>
          <w:szCs w:val="28"/>
        </w:rPr>
        <w:t>Эпона</w:t>
      </w:r>
      <w:proofErr w:type="spellEnd"/>
      <w:r w:rsidRPr="00570A93">
        <w:rPr>
          <w:rFonts w:ascii="Times New Roman" w:hAnsi="Times New Roman" w:cs="Times New Roman"/>
          <w:sz w:val="28"/>
          <w:szCs w:val="28"/>
        </w:rPr>
        <w:t>, чье имя происходило от кельтского слова «лошадь».</w:t>
      </w:r>
    </w:p>
    <w:p w14:paraId="6105FC51" w14:textId="77777777" w:rsidR="00570A93" w:rsidRPr="00570A93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93">
        <w:rPr>
          <w:rFonts w:ascii="Times New Roman" w:hAnsi="Times New Roman" w:cs="Times New Roman"/>
          <w:sz w:val="28"/>
          <w:szCs w:val="28"/>
        </w:rPr>
        <w:t>Образ лошади не только оставил яркий след в британской истории, он укоренился в традициях и жизни англичан. К примеру, он вошел в английскую речевую культуру. Проследить это можно на материале английских пословиц, идиом и поговорок, в которых довольно часто возникает образ лошади.</w:t>
      </w:r>
    </w:p>
    <w:p w14:paraId="3DAD8D03" w14:textId="77777777" w:rsidR="00570A93" w:rsidRPr="00570A93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A93">
        <w:rPr>
          <w:rFonts w:ascii="Times New Roman" w:hAnsi="Times New Roman" w:cs="Times New Roman"/>
          <w:sz w:val="28"/>
          <w:szCs w:val="28"/>
        </w:rPr>
        <w:t>Например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460780E9" w14:textId="604D4954" w:rsidR="00570A93" w:rsidRPr="00E4074C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A9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74C">
        <w:rPr>
          <w:rFonts w:ascii="Times New Roman" w:hAnsi="Times New Roman" w:cs="Times New Roman"/>
          <w:i/>
          <w:iCs/>
          <w:sz w:val="28"/>
          <w:szCs w:val="28"/>
          <w:lang w:val="en-US"/>
        </w:rPr>
        <w:t>come off your high horse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 xml:space="preserve"> («</w:t>
      </w:r>
      <w:r w:rsidRPr="00570A93">
        <w:rPr>
          <w:rFonts w:ascii="Times New Roman" w:hAnsi="Times New Roman" w:cs="Times New Roman"/>
          <w:sz w:val="28"/>
          <w:szCs w:val="28"/>
        </w:rPr>
        <w:t>перестань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0A93">
        <w:rPr>
          <w:rFonts w:ascii="Times New Roman" w:hAnsi="Times New Roman" w:cs="Times New Roman"/>
          <w:sz w:val="28"/>
          <w:szCs w:val="28"/>
        </w:rPr>
        <w:t>важничать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>»</w:t>
      </w:r>
      <w:proofErr w:type="gramStart"/>
      <w:r w:rsidRPr="00570A9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8E935CD" w14:textId="054C8EF2" w:rsidR="00570A93" w:rsidRPr="00E4074C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A9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74C">
        <w:rPr>
          <w:rFonts w:ascii="Times New Roman" w:hAnsi="Times New Roman" w:cs="Times New Roman"/>
          <w:i/>
          <w:iCs/>
          <w:sz w:val="28"/>
          <w:szCs w:val="28"/>
          <w:lang w:val="en-US"/>
        </w:rPr>
        <w:t>straight from the horse's mouth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 xml:space="preserve"> («</w:t>
      </w:r>
      <w:r w:rsidRPr="00570A93">
        <w:rPr>
          <w:rFonts w:ascii="Times New Roman" w:hAnsi="Times New Roman" w:cs="Times New Roman"/>
          <w:sz w:val="28"/>
          <w:szCs w:val="28"/>
        </w:rPr>
        <w:t>из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0A93">
        <w:rPr>
          <w:rFonts w:ascii="Times New Roman" w:hAnsi="Times New Roman" w:cs="Times New Roman"/>
          <w:sz w:val="28"/>
          <w:szCs w:val="28"/>
        </w:rPr>
        <w:t>первых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70A93">
        <w:rPr>
          <w:rFonts w:ascii="Times New Roman" w:hAnsi="Times New Roman" w:cs="Times New Roman"/>
          <w:sz w:val="28"/>
          <w:szCs w:val="28"/>
        </w:rPr>
        <w:t>уст</w:t>
      </w:r>
      <w:r w:rsidRPr="00570A93">
        <w:rPr>
          <w:rFonts w:ascii="Times New Roman" w:hAnsi="Times New Roman" w:cs="Times New Roman"/>
          <w:sz w:val="28"/>
          <w:szCs w:val="28"/>
          <w:lang w:val="en-US"/>
        </w:rPr>
        <w:t>»</w:t>
      </w:r>
      <w:proofErr w:type="gramStart"/>
      <w:r w:rsidRPr="00570A9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="00E4074C" w:rsidRPr="00E407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FA4F3E1" w14:textId="0BA15A50" w:rsidR="00570A93" w:rsidRPr="00570A93" w:rsidRDefault="00570A9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9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4074C">
        <w:rPr>
          <w:rFonts w:ascii="Times New Roman" w:hAnsi="Times New Roman" w:cs="Times New Roman"/>
          <w:i/>
          <w:iCs/>
          <w:sz w:val="28"/>
          <w:szCs w:val="28"/>
        </w:rPr>
        <w:t>horses</w:t>
      </w:r>
      <w:proofErr w:type="spellEnd"/>
      <w:r w:rsidRPr="00E407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4074C">
        <w:rPr>
          <w:rFonts w:ascii="Times New Roman" w:hAnsi="Times New Roman" w:cs="Times New Roman"/>
          <w:i/>
          <w:iCs/>
          <w:sz w:val="28"/>
          <w:szCs w:val="28"/>
        </w:rPr>
        <w:t>for</w:t>
      </w:r>
      <w:proofErr w:type="spellEnd"/>
      <w:r w:rsidRPr="00E407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4074C">
        <w:rPr>
          <w:rFonts w:ascii="Times New Roman" w:hAnsi="Times New Roman" w:cs="Times New Roman"/>
          <w:i/>
          <w:iCs/>
          <w:sz w:val="28"/>
          <w:szCs w:val="28"/>
        </w:rPr>
        <w:t>courses</w:t>
      </w:r>
      <w:proofErr w:type="spellEnd"/>
      <w:r w:rsidRPr="00570A93">
        <w:rPr>
          <w:rFonts w:ascii="Times New Roman" w:hAnsi="Times New Roman" w:cs="Times New Roman"/>
          <w:sz w:val="28"/>
          <w:szCs w:val="28"/>
        </w:rPr>
        <w:t xml:space="preserve"> («быть на своем месте»)</w:t>
      </w:r>
      <w:r w:rsidR="00E4074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C8191A" w14:textId="16E2A504" w:rsidR="00E057E0" w:rsidRPr="00C938F1" w:rsidRDefault="00E057E0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38F1">
        <w:rPr>
          <w:rFonts w:ascii="Times New Roman" w:hAnsi="Times New Roman" w:cs="Times New Roman"/>
          <w:b/>
          <w:bCs/>
          <w:sz w:val="28"/>
          <w:szCs w:val="28"/>
        </w:rPr>
        <w:t xml:space="preserve">Анализ </w:t>
      </w:r>
      <w:r w:rsidR="007B3CEB">
        <w:rPr>
          <w:rFonts w:ascii="Times New Roman" w:hAnsi="Times New Roman" w:cs="Times New Roman"/>
          <w:b/>
          <w:bCs/>
          <w:sz w:val="28"/>
          <w:szCs w:val="28"/>
        </w:rPr>
        <w:t xml:space="preserve">лексико-семантических </w:t>
      </w:r>
      <w:r w:rsidRPr="00C938F1">
        <w:rPr>
          <w:rFonts w:ascii="Times New Roman" w:hAnsi="Times New Roman" w:cs="Times New Roman"/>
          <w:b/>
          <w:bCs/>
          <w:sz w:val="28"/>
          <w:szCs w:val="28"/>
        </w:rPr>
        <w:t>средств репрезентации образа лошади</w:t>
      </w:r>
    </w:p>
    <w:p w14:paraId="7DDFF7DB" w14:textId="5C3CE23E" w:rsidR="00032C69" w:rsidRPr="00263963" w:rsidRDefault="0026396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32C69" w:rsidRPr="00C938F1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32C69" w:rsidRPr="00C938F1">
        <w:rPr>
          <w:rFonts w:ascii="Times New Roman" w:hAnsi="Times New Roman" w:cs="Times New Roman"/>
          <w:sz w:val="28"/>
          <w:szCs w:val="28"/>
        </w:rPr>
        <w:t xml:space="preserve"> Джеффри Чосера</w:t>
      </w:r>
      <w:r w:rsidR="00C460D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032C69" w:rsidRPr="00C938F1">
        <w:rPr>
          <w:rFonts w:ascii="Times New Roman" w:hAnsi="Times New Roman" w:cs="Times New Roman"/>
          <w:sz w:val="28"/>
          <w:szCs w:val="28"/>
        </w:rPr>
        <w:t>«Кентерберийские рассказы»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032C69" w:rsidRPr="00C938F1">
        <w:rPr>
          <w:rFonts w:ascii="Times New Roman" w:hAnsi="Times New Roman" w:cs="Times New Roman"/>
          <w:sz w:val="28"/>
          <w:szCs w:val="28"/>
        </w:rPr>
        <w:t xml:space="preserve">дним из признаков принадлежности к </w:t>
      </w:r>
      <w:r w:rsidR="00A34B8C" w:rsidRPr="00C938F1">
        <w:rPr>
          <w:rFonts w:ascii="Times New Roman" w:hAnsi="Times New Roman" w:cs="Times New Roman"/>
          <w:sz w:val="28"/>
          <w:szCs w:val="28"/>
        </w:rPr>
        <w:t xml:space="preserve">определенному </w:t>
      </w:r>
      <w:r w:rsidR="00032C69" w:rsidRPr="00C938F1">
        <w:rPr>
          <w:rFonts w:ascii="Times New Roman" w:hAnsi="Times New Roman" w:cs="Times New Roman"/>
          <w:sz w:val="28"/>
          <w:szCs w:val="28"/>
        </w:rPr>
        <w:t>сословию являлось наличие или отсутствие лошади, количество скакунов во владении, их качественные характеристики.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C69" w:rsidRPr="00C938F1">
        <w:rPr>
          <w:rFonts w:ascii="Times New Roman" w:hAnsi="Times New Roman" w:cs="Times New Roman"/>
          <w:sz w:val="28"/>
          <w:szCs w:val="28"/>
        </w:rPr>
        <w:t>Например, описывая лошадей состоятельного, представительного и упитанного монаха (</w:t>
      </w:r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lord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ful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fat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and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good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point</w:t>
      </w:r>
      <w:proofErr w:type="spellEnd"/>
      <w:r w:rsidR="00032C69" w:rsidRPr="00810838"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="00032C69" w:rsidRPr="00C938F1">
        <w:rPr>
          <w:rFonts w:ascii="Times New Roman" w:hAnsi="Times New Roman" w:cs="Times New Roman"/>
          <w:sz w:val="28"/>
          <w:szCs w:val="28"/>
        </w:rPr>
        <w:t xml:space="preserve">) Дж. Чосер использует прилагательное с положительной коннотацией — </w:t>
      </w:r>
      <w:proofErr w:type="spellStart"/>
      <w:r w:rsidR="00032C69" w:rsidRPr="00C938F1">
        <w:rPr>
          <w:rFonts w:ascii="Times New Roman" w:hAnsi="Times New Roman" w:cs="Times New Roman"/>
          <w:sz w:val="28"/>
          <w:szCs w:val="28"/>
        </w:rPr>
        <w:t>deyntee</w:t>
      </w:r>
      <w:proofErr w:type="spellEnd"/>
      <w:r w:rsidR="00032C69" w:rsidRPr="00C938F1">
        <w:rPr>
          <w:rFonts w:ascii="Times New Roman" w:hAnsi="Times New Roman" w:cs="Times New Roman"/>
          <w:sz w:val="28"/>
          <w:szCs w:val="28"/>
        </w:rPr>
        <w:t xml:space="preserve"> (изящный).</w:t>
      </w:r>
    </w:p>
    <w:p w14:paraId="14349707" w14:textId="6EA80C76" w:rsidR="00032C69" w:rsidRPr="00347479" w:rsidRDefault="00032C69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manly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man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to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been</w:t>
      </w:r>
      <w:proofErr w:type="gramEnd"/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an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abbot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able</w:t>
      </w:r>
      <w:r w:rsidRPr="0034747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 </w:t>
      </w:r>
    </w:p>
    <w:p w14:paraId="11D0F074" w14:textId="2A5B21D8" w:rsidR="00032C69" w:rsidRPr="00C938F1" w:rsidRDefault="00032C69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Ful many a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deyntee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hors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hadde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he in stabl</w:t>
      </w:r>
      <w:r w:rsidR="00C460D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e. </w:t>
      </w:r>
      <w:r w:rsidR="00C460D1" w:rsidRPr="0026396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434A7">
        <w:rPr>
          <w:rFonts w:ascii="Times New Roman" w:hAnsi="Times New Roman" w:cs="Times New Roman"/>
          <w:sz w:val="28"/>
          <w:szCs w:val="28"/>
        </w:rPr>
        <w:t>2</w:t>
      </w:r>
      <w:r w:rsidR="00263963" w:rsidRPr="00263963">
        <w:rPr>
          <w:rFonts w:ascii="Times New Roman" w:hAnsi="Times New Roman" w:cs="Times New Roman"/>
          <w:sz w:val="28"/>
          <w:szCs w:val="28"/>
          <w:lang w:val="en-US"/>
        </w:rPr>
        <w:t>, p. 19</w:t>
      </w:r>
      <w:r w:rsidR="00C460D1" w:rsidRPr="00263963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A547B8" w14:textId="77777777" w:rsidR="00032C69" w:rsidRPr="00C938F1" w:rsidRDefault="00032C69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 xml:space="preserve">Также описывая физические характеристики лошадей, которые находились во владении монаха, </w:t>
      </w:r>
      <w:proofErr w:type="spellStart"/>
      <w:r w:rsidRPr="00C938F1">
        <w:rPr>
          <w:rFonts w:ascii="Times New Roman" w:hAnsi="Times New Roman" w:cs="Times New Roman"/>
          <w:sz w:val="28"/>
          <w:szCs w:val="28"/>
        </w:rPr>
        <w:t>Дж.Чосер</w:t>
      </w:r>
      <w:proofErr w:type="spellEnd"/>
      <w:r w:rsidRPr="00C938F1">
        <w:rPr>
          <w:rFonts w:ascii="Times New Roman" w:hAnsi="Times New Roman" w:cs="Times New Roman"/>
          <w:sz w:val="28"/>
          <w:szCs w:val="28"/>
        </w:rPr>
        <w:t xml:space="preserve"> сравнивает скакунов с птицами («</w:t>
      </w:r>
      <w:proofErr w:type="spellStart"/>
      <w:r w:rsidRPr="00C938F1">
        <w:rPr>
          <w:rFonts w:ascii="Times New Roman" w:hAnsi="Times New Roman" w:cs="Times New Roman"/>
          <w:sz w:val="28"/>
          <w:szCs w:val="28"/>
        </w:rPr>
        <w:t>fowel</w:t>
      </w:r>
      <w:proofErr w:type="spellEnd"/>
      <w:r w:rsidRPr="00C938F1">
        <w:rPr>
          <w:rFonts w:ascii="Times New Roman" w:hAnsi="Times New Roman" w:cs="Times New Roman"/>
          <w:sz w:val="28"/>
          <w:szCs w:val="28"/>
        </w:rPr>
        <w:t>») для того, чтобы подчеркнуть скорость и легкость их бега:</w:t>
      </w:r>
    </w:p>
    <w:p w14:paraId="105DCD5E" w14:textId="5AA17D8D" w:rsidR="00032C69" w:rsidRPr="00C938F1" w:rsidRDefault="00032C69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Grehoundes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he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hadde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as swift as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fowel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in flight. 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4B8C" w:rsidRPr="0026396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434A7">
        <w:rPr>
          <w:rFonts w:ascii="Times New Roman" w:hAnsi="Times New Roman" w:cs="Times New Roman"/>
          <w:sz w:val="28"/>
          <w:szCs w:val="28"/>
        </w:rPr>
        <w:t>2</w:t>
      </w:r>
      <w:r w:rsidR="00263963" w:rsidRPr="00263963">
        <w:rPr>
          <w:rFonts w:ascii="Times New Roman" w:hAnsi="Times New Roman" w:cs="Times New Roman"/>
          <w:sz w:val="28"/>
          <w:szCs w:val="28"/>
          <w:lang w:val="en-US"/>
        </w:rPr>
        <w:t>, p.</w:t>
      </w:r>
      <w:r w:rsid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3963" w:rsidRPr="00263963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4B8C" w:rsidRPr="00263963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BC4A0BD" w14:textId="10CDD314" w:rsidR="004A40B1" w:rsidRPr="00C938F1" w:rsidRDefault="0026396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произведении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Auld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Farmer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Year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Salutation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Auld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Mare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Maggie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Бернс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использует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негативно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A40B1" w:rsidRPr="00C938F1">
        <w:rPr>
          <w:rFonts w:ascii="Times New Roman" w:hAnsi="Times New Roman" w:cs="Times New Roman"/>
          <w:sz w:val="28"/>
          <w:szCs w:val="28"/>
        </w:rPr>
        <w:t>окрашенную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лексику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A40B1" w:rsidRPr="00C938F1">
        <w:rPr>
          <w:rFonts w:ascii="Times New Roman" w:hAnsi="Times New Roman" w:cs="Times New Roman"/>
          <w:sz w:val="28"/>
          <w:szCs w:val="28"/>
        </w:rPr>
        <w:t>педалируя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на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уже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иссякших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физических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возможностях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кобылы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>: “</w:t>
      </w:r>
      <w:proofErr w:type="spellStart"/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Tho</w:t>
      </w:r>
      <w:proofErr w:type="spellEnd"/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' </w:t>
      </w:r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now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thou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>'</w:t>
      </w:r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proofErr w:type="spellEnd"/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dowie</w:t>
      </w:r>
      <w:proofErr w:type="spellEnd"/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stiff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an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' </w:t>
      </w:r>
      <w:r w:rsidR="004A40B1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crazy</w:t>
      </w:r>
      <w:r w:rsidR="004A40B1" w:rsidRPr="00263963">
        <w:rPr>
          <w:rFonts w:ascii="Times New Roman" w:hAnsi="Times New Roman" w:cs="Times New Roman"/>
          <w:i/>
          <w:iCs/>
          <w:sz w:val="28"/>
          <w:szCs w:val="28"/>
          <w:lang w:val="en-US"/>
        </w:rPr>
        <w:t>...”</w:t>
      </w:r>
      <w:r w:rsidR="004A40B1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</w:rPr>
        <w:t>(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Although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drooping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,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stiff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,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crazy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…). Фермер </w:t>
      </w:r>
      <w:r w:rsidR="004A40B1" w:rsidRPr="00C938F1">
        <w:rPr>
          <w:rFonts w:ascii="Times New Roman" w:hAnsi="Times New Roman" w:cs="Times New Roman"/>
          <w:sz w:val="28"/>
          <w:szCs w:val="28"/>
        </w:rPr>
        <w:lastRenderedPageBreak/>
        <w:t>видит, что его лошадь стала с возрастом “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drooping</w:t>
      </w:r>
      <w:r w:rsidR="004A40B1" w:rsidRPr="00C938F1">
        <w:rPr>
          <w:rFonts w:ascii="Times New Roman" w:hAnsi="Times New Roman" w:cs="Times New Roman"/>
          <w:sz w:val="28"/>
          <w:szCs w:val="28"/>
        </w:rPr>
        <w:t>” («вялая»), “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stiff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” («негнущаяся»), 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4A40B1" w:rsidRPr="00C938F1">
        <w:rPr>
          <w:rFonts w:ascii="Times New Roman" w:hAnsi="Times New Roman" w:cs="Times New Roman"/>
          <w:sz w:val="28"/>
          <w:szCs w:val="28"/>
        </w:rPr>
        <w:t xml:space="preserve"> “</w:t>
      </w:r>
      <w:r w:rsidR="004A40B1" w:rsidRPr="00C938F1">
        <w:rPr>
          <w:rFonts w:ascii="Times New Roman" w:hAnsi="Times New Roman" w:cs="Times New Roman"/>
          <w:sz w:val="28"/>
          <w:szCs w:val="28"/>
          <w:lang w:val="en-US"/>
        </w:rPr>
        <w:t>crazy</w:t>
      </w:r>
      <w:r w:rsidR="004A40B1" w:rsidRPr="00C938F1">
        <w:rPr>
          <w:rFonts w:ascii="Times New Roman" w:hAnsi="Times New Roman" w:cs="Times New Roman"/>
          <w:sz w:val="28"/>
          <w:szCs w:val="28"/>
        </w:rPr>
        <w:t>” («безумная»)</w:t>
      </w:r>
      <w:r w:rsidR="00A34B8C" w:rsidRPr="00C938F1">
        <w:rPr>
          <w:rFonts w:ascii="Times New Roman" w:hAnsi="Times New Roman" w:cs="Times New Roman"/>
          <w:sz w:val="28"/>
          <w:szCs w:val="28"/>
        </w:rPr>
        <w:t xml:space="preserve">. </w:t>
      </w:r>
      <w:r w:rsidR="00A34B8C" w:rsidRPr="00C938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34B8C" w:rsidRPr="00C938F1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434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p. </w:t>
      </w:r>
      <w:r w:rsidRPr="00263963">
        <w:rPr>
          <w:rFonts w:ascii="Times New Roman" w:hAnsi="Times New Roman" w:cs="Times New Roman"/>
          <w:sz w:val="28"/>
          <w:szCs w:val="28"/>
          <w:lang w:val="en-US"/>
        </w:rPr>
        <w:t>144</w:t>
      </w:r>
      <w:r w:rsidR="00A34B8C" w:rsidRPr="00C938F1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14:paraId="56258C7B" w14:textId="77777777" w:rsidR="004A40B1" w:rsidRPr="00C938F1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>Затем герой вспоминает, как подарили эту лошадь ему на свадьбе и то, какой юной кобыла была, когда он только познакомился со своей будущей женой:</w:t>
      </w:r>
    </w:p>
    <w:p w14:paraId="798B3F45" w14:textId="77777777" w:rsidR="004A40B1" w:rsidRPr="00C938F1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“When first I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gaed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to woo my Jenny, </w:t>
      </w:r>
    </w:p>
    <w:p w14:paraId="6E072C2E" w14:textId="77777777" w:rsidR="004A40B1" w:rsidRPr="00C938F1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Ye then was trotting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wi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’ your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minnie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:</w:t>
      </w:r>
    </w:p>
    <w:p w14:paraId="2436D321" w14:textId="5DA7BA9F" w:rsidR="004A40B1" w:rsidRPr="00347479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Tho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’ ye was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trickie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slee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an’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funnie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…”.</w:t>
      </w:r>
      <w:r w:rsidR="00A34B8C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="009434A7">
        <w:rPr>
          <w:rFonts w:ascii="Times New Roman" w:hAnsi="Times New Roman" w:cs="Times New Roman"/>
          <w:sz w:val="28"/>
          <w:szCs w:val="28"/>
        </w:rPr>
        <w:t>1</w:t>
      </w:r>
      <w:r w:rsidR="00263963" w:rsidRPr="0026396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63963">
        <w:rPr>
          <w:rFonts w:ascii="Times New Roman" w:hAnsi="Times New Roman" w:cs="Times New Roman"/>
          <w:sz w:val="28"/>
          <w:szCs w:val="28"/>
          <w:lang w:val="en-US"/>
        </w:rPr>
        <w:t xml:space="preserve"> p. </w:t>
      </w:r>
      <w:r w:rsidR="00263963" w:rsidRPr="002639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3963" w:rsidRPr="00347479">
        <w:rPr>
          <w:rFonts w:ascii="Times New Roman" w:hAnsi="Times New Roman" w:cs="Times New Roman"/>
          <w:sz w:val="28"/>
          <w:szCs w:val="28"/>
        </w:rPr>
        <w:t>144</w:t>
      </w:r>
      <w:r w:rsidR="00A34B8C" w:rsidRPr="00347479">
        <w:rPr>
          <w:rFonts w:ascii="Times New Roman" w:hAnsi="Times New Roman" w:cs="Times New Roman"/>
          <w:sz w:val="28"/>
          <w:szCs w:val="28"/>
        </w:rPr>
        <w:t>].</w:t>
      </w:r>
    </w:p>
    <w:p w14:paraId="7782C638" w14:textId="77777777" w:rsidR="004A40B1" w:rsidRPr="00C938F1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>Бернс использует здесь такие слова, как “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tricky</w:t>
      </w:r>
      <w:r w:rsidRPr="00C938F1">
        <w:rPr>
          <w:rFonts w:ascii="Times New Roman" w:hAnsi="Times New Roman" w:cs="Times New Roman"/>
          <w:sz w:val="28"/>
          <w:szCs w:val="28"/>
        </w:rPr>
        <w:t>” (хитрая), ‘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sly</w:t>
      </w:r>
      <w:r w:rsidRPr="00C938F1">
        <w:rPr>
          <w:rFonts w:ascii="Times New Roman" w:hAnsi="Times New Roman" w:cs="Times New Roman"/>
          <w:sz w:val="28"/>
          <w:szCs w:val="28"/>
        </w:rPr>
        <w:t>” (ловкая), “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funny</w:t>
      </w:r>
      <w:r w:rsidRPr="00C938F1">
        <w:rPr>
          <w:rFonts w:ascii="Times New Roman" w:hAnsi="Times New Roman" w:cs="Times New Roman"/>
          <w:sz w:val="28"/>
          <w:szCs w:val="28"/>
        </w:rPr>
        <w:t>” (веселая). Лексика данной окраски помогает создать автору образ бодрой, молодой и задорной кобылы.</w:t>
      </w:r>
    </w:p>
    <w:p w14:paraId="002040B0" w14:textId="61ABBD2E" w:rsidR="00E057E0" w:rsidRPr="00C938F1" w:rsidRDefault="00E057E0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38F1">
        <w:rPr>
          <w:rFonts w:ascii="Times New Roman" w:hAnsi="Times New Roman" w:cs="Times New Roman"/>
          <w:b/>
          <w:bCs/>
          <w:sz w:val="28"/>
          <w:szCs w:val="28"/>
        </w:rPr>
        <w:t>Анализ стилистических средств репрезентации образа лошади</w:t>
      </w:r>
    </w:p>
    <w:p w14:paraId="24B136E1" w14:textId="20F56823" w:rsidR="002124E7" w:rsidRPr="00C938F1" w:rsidRDefault="0026396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своем произведении </w:t>
      </w:r>
      <w:r w:rsidRPr="0026396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Nerve</w:t>
      </w:r>
      <w:r w:rsidRPr="00263963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124E7" w:rsidRPr="00C938F1">
        <w:rPr>
          <w:rFonts w:ascii="Times New Roman" w:hAnsi="Times New Roman" w:cs="Times New Roman"/>
          <w:sz w:val="28"/>
          <w:szCs w:val="28"/>
        </w:rPr>
        <w:t>ри создании образа лошадей Д. Фрэнсис достаточно часто прибегает к приему олицетворения, придавая анималистическим персонажам антропоморфные черты.</w:t>
      </w:r>
    </w:p>
    <w:p w14:paraId="3D931C19" w14:textId="537D8527" w:rsidR="002124E7" w:rsidRPr="00C938F1" w:rsidRDefault="002124E7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There was one grey mare I particularly liked riding because of the speed of her reactions: she often seemed to know what I intended to do a split second before I gave her signals, rather as if she had sized up the situation as quickly as I had and was already taking independent action.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47479">
        <w:rPr>
          <w:rFonts w:ascii="Times New Roman" w:hAnsi="Times New Roman" w:cs="Times New Roman"/>
          <w:sz w:val="28"/>
          <w:szCs w:val="28"/>
        </w:rPr>
        <w:t>[</w:t>
      </w:r>
      <w:r w:rsidR="00F8124B">
        <w:rPr>
          <w:rFonts w:ascii="Times New Roman" w:hAnsi="Times New Roman" w:cs="Times New Roman"/>
          <w:sz w:val="28"/>
          <w:szCs w:val="28"/>
        </w:rPr>
        <w:t>3,</w:t>
      </w:r>
      <w:r w:rsidR="005D62B8" w:rsidRPr="00347479">
        <w:rPr>
          <w:rFonts w:ascii="Times New Roman" w:hAnsi="Times New Roman" w:cs="Times New Roman"/>
          <w:sz w:val="28"/>
          <w:szCs w:val="28"/>
        </w:rPr>
        <w:t xml:space="preserve"> </w:t>
      </w:r>
      <w:r w:rsidR="005D62B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D62B8" w:rsidRPr="00347479">
        <w:rPr>
          <w:rFonts w:ascii="Times New Roman" w:hAnsi="Times New Roman" w:cs="Times New Roman"/>
          <w:sz w:val="28"/>
          <w:szCs w:val="28"/>
        </w:rPr>
        <w:t>. 42</w:t>
      </w:r>
      <w:r w:rsidR="004547C9" w:rsidRPr="00347479">
        <w:rPr>
          <w:rFonts w:ascii="Times New Roman" w:hAnsi="Times New Roman" w:cs="Times New Roman"/>
          <w:sz w:val="28"/>
          <w:szCs w:val="28"/>
        </w:rPr>
        <w:t>]</w:t>
      </w:r>
      <w:r w:rsidRPr="00347479">
        <w:rPr>
          <w:rFonts w:ascii="Times New Roman" w:hAnsi="Times New Roman" w:cs="Times New Roman"/>
          <w:sz w:val="28"/>
          <w:szCs w:val="28"/>
        </w:rPr>
        <w:t xml:space="preserve">. </w:t>
      </w:r>
      <w:r w:rsidRPr="00C938F1">
        <w:rPr>
          <w:rFonts w:ascii="Times New Roman" w:hAnsi="Times New Roman" w:cs="Times New Roman"/>
          <w:sz w:val="28"/>
          <w:szCs w:val="28"/>
        </w:rPr>
        <w:t xml:space="preserve">Способность оценивать ситуацию и принимать самостоятельные решения – это свойства, присущие, преимущественно, людям, однако автор наделил такими чертами </w:t>
      </w:r>
      <w:r w:rsidR="004547C9" w:rsidRPr="00C938F1">
        <w:rPr>
          <w:rFonts w:ascii="Times New Roman" w:hAnsi="Times New Roman" w:cs="Times New Roman"/>
          <w:sz w:val="28"/>
          <w:szCs w:val="28"/>
        </w:rPr>
        <w:t>нечеловеческий</w:t>
      </w:r>
      <w:r w:rsidRPr="00C938F1">
        <w:rPr>
          <w:rFonts w:ascii="Times New Roman" w:hAnsi="Times New Roman" w:cs="Times New Roman"/>
          <w:sz w:val="28"/>
          <w:szCs w:val="28"/>
        </w:rPr>
        <w:t xml:space="preserve"> персонаж.</w:t>
      </w:r>
    </w:p>
    <w:p w14:paraId="7275AA81" w14:textId="2026B7DC" w:rsidR="002124E7" w:rsidRPr="00C938F1" w:rsidRDefault="004547C9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>Г</w:t>
      </w:r>
      <w:r w:rsidR="002124E7" w:rsidRPr="00C938F1">
        <w:rPr>
          <w:rFonts w:ascii="Times New Roman" w:hAnsi="Times New Roman" w:cs="Times New Roman"/>
          <w:sz w:val="28"/>
          <w:szCs w:val="28"/>
        </w:rPr>
        <w:t xml:space="preserve">оворя об использовании термина </w:t>
      </w:r>
      <w:r w:rsidR="002124E7" w:rsidRPr="00C938F1">
        <w:rPr>
          <w:rFonts w:ascii="Times New Roman" w:hAnsi="Times New Roman" w:cs="Times New Roman"/>
          <w:sz w:val="28"/>
          <w:szCs w:val="28"/>
          <w:lang w:val="en-US"/>
        </w:rPr>
        <w:t>horse</w:t>
      </w:r>
      <w:r w:rsidRPr="00C938F1">
        <w:rPr>
          <w:rFonts w:ascii="Times New Roman" w:hAnsi="Times New Roman" w:cs="Times New Roman"/>
          <w:sz w:val="28"/>
          <w:szCs w:val="28"/>
        </w:rPr>
        <w:t xml:space="preserve"> в романе-эпопее «Смерть Артура»</w:t>
      </w:r>
      <w:r w:rsidR="00570A93">
        <w:rPr>
          <w:rFonts w:ascii="Times New Roman" w:hAnsi="Times New Roman" w:cs="Times New Roman"/>
          <w:sz w:val="28"/>
          <w:szCs w:val="28"/>
        </w:rPr>
        <w:t xml:space="preserve"> сэра Томаса Мэлори</w:t>
      </w:r>
      <w:r w:rsidR="002124E7" w:rsidRPr="00C938F1">
        <w:rPr>
          <w:rFonts w:ascii="Times New Roman" w:hAnsi="Times New Roman" w:cs="Times New Roman"/>
          <w:sz w:val="28"/>
          <w:szCs w:val="28"/>
        </w:rPr>
        <w:t xml:space="preserve">, необходимо отметить, что он часто используется в устойчивом словосочетании – </w:t>
      </w:r>
      <w:r w:rsidR="002124E7" w:rsidRPr="00C938F1"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="002124E7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2124E7" w:rsidRPr="00C938F1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2124E7"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="002124E7" w:rsidRPr="00C938F1">
        <w:rPr>
          <w:rFonts w:ascii="Times New Roman" w:hAnsi="Times New Roman" w:cs="Times New Roman"/>
          <w:sz w:val="28"/>
          <w:szCs w:val="28"/>
          <w:lang w:val="en-US"/>
        </w:rPr>
        <w:t>horse</w:t>
      </w:r>
      <w:r w:rsidR="002124E7" w:rsidRPr="00C938F1">
        <w:rPr>
          <w:rFonts w:ascii="Times New Roman" w:hAnsi="Times New Roman" w:cs="Times New Roman"/>
          <w:sz w:val="28"/>
          <w:szCs w:val="28"/>
        </w:rPr>
        <w:t xml:space="preserve"> – синекдохе, посредством которой автор визуализирует образ рыцарей верхом на боевых конях</w:t>
      </w:r>
      <w:r w:rsidRPr="00C938F1">
        <w:rPr>
          <w:rFonts w:ascii="Times New Roman" w:hAnsi="Times New Roman" w:cs="Times New Roman"/>
          <w:sz w:val="28"/>
          <w:szCs w:val="28"/>
        </w:rPr>
        <w:t>.</w:t>
      </w:r>
    </w:p>
    <w:p w14:paraId="271AFFD7" w14:textId="61071985" w:rsidR="002124E7" w:rsidRPr="00C938F1" w:rsidRDefault="002124E7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Then came </w:t>
      </w:r>
      <w:r w:rsidR="005D62B8"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their</w:t>
      </w: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Sir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Placidas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a good knight, and met with Sir Kay, and smote him down horse and man, where fore Sir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Griflet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was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wroth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and met with Sir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Placidas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so hard, that horse and man fell to the earth </w:t>
      </w:r>
      <w:r w:rsidRPr="005D62B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8124B" w:rsidRPr="00F8124B">
        <w:rPr>
          <w:rFonts w:ascii="Times New Roman" w:hAnsi="Times New Roman" w:cs="Times New Roman"/>
          <w:sz w:val="28"/>
          <w:szCs w:val="28"/>
          <w:lang w:val="en-US"/>
        </w:rPr>
        <w:t>4,</w:t>
      </w:r>
      <w:r w:rsidR="005D62B8" w:rsidRPr="005D62B8">
        <w:rPr>
          <w:rFonts w:ascii="Times New Roman" w:hAnsi="Times New Roman" w:cs="Times New Roman"/>
          <w:sz w:val="28"/>
          <w:szCs w:val="28"/>
          <w:lang w:val="en-US"/>
        </w:rPr>
        <w:t xml:space="preserve"> p. 46</w:t>
      </w:r>
      <w:r w:rsidRPr="005D62B8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14:paraId="51D5A103" w14:textId="77777777" w:rsidR="002124E7" w:rsidRPr="00570A93" w:rsidRDefault="002124E7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 xml:space="preserve">В то же время если лошадь подводила рыцаря в битве, то ее образ отделялся от образа война, и коня называли 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mare</w:t>
      </w:r>
      <w:r w:rsidRPr="00C938F1">
        <w:rPr>
          <w:rFonts w:ascii="Times New Roman" w:hAnsi="Times New Roman" w:cs="Times New Roman"/>
          <w:sz w:val="28"/>
          <w:szCs w:val="28"/>
        </w:rPr>
        <w:t>’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8F1">
        <w:rPr>
          <w:rFonts w:ascii="Times New Roman" w:hAnsi="Times New Roman" w:cs="Times New Roman"/>
          <w:sz w:val="28"/>
          <w:szCs w:val="28"/>
        </w:rPr>
        <w:t xml:space="preserve"> </w:t>
      </w:r>
      <w:r w:rsidRPr="00C938F1"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C938F1">
        <w:rPr>
          <w:rFonts w:ascii="Times New Roman" w:hAnsi="Times New Roman" w:cs="Times New Roman"/>
          <w:sz w:val="28"/>
          <w:szCs w:val="28"/>
        </w:rPr>
        <w:t>. Метафоричность данной номинации носит унижающий коннотативный оттенок, поскольку спускает боевого гнедого коня с пьедестала на землю, описывая его как «кобыльего сына».</w:t>
      </w:r>
    </w:p>
    <w:p w14:paraId="0B8EDBFD" w14:textId="4CC64145" w:rsidR="002124E7" w:rsidRPr="00C938F1" w:rsidRDefault="002124E7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 call myself never the worse knight when a mare's son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faileth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me, and </w:t>
      </w:r>
      <w:proofErr w:type="gram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also</w:t>
      </w:r>
      <w:proofErr w:type="gram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 count me never the worse knight for a fall of Sir </w:t>
      </w:r>
      <w:proofErr w:type="spellStart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>Bleoberis</w:t>
      </w:r>
      <w:proofErr w:type="spellEnd"/>
      <w:r w:rsidRPr="00C938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4547C9" w:rsidRPr="005D62B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8124B" w:rsidRPr="00F8124B">
        <w:rPr>
          <w:rFonts w:ascii="Times New Roman" w:hAnsi="Times New Roman" w:cs="Times New Roman"/>
          <w:sz w:val="28"/>
          <w:szCs w:val="28"/>
          <w:lang w:val="en-US"/>
        </w:rPr>
        <w:t xml:space="preserve">4, </w:t>
      </w:r>
      <w:r w:rsidR="005D62B8" w:rsidRPr="005D62B8">
        <w:rPr>
          <w:rFonts w:ascii="Times New Roman" w:hAnsi="Times New Roman" w:cs="Times New Roman"/>
          <w:sz w:val="28"/>
          <w:szCs w:val="28"/>
          <w:lang w:val="en-US"/>
        </w:rPr>
        <w:t>p. 292</w:t>
      </w:r>
      <w:r w:rsidR="004547C9" w:rsidRPr="005D62B8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14:paraId="66164A3F" w14:textId="01A8BAA5" w:rsidR="004A40B1" w:rsidRDefault="004A40B1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F1">
        <w:rPr>
          <w:rFonts w:ascii="Times New Roman" w:hAnsi="Times New Roman" w:cs="Times New Roman"/>
          <w:sz w:val="28"/>
          <w:szCs w:val="28"/>
        </w:rPr>
        <w:t xml:space="preserve">В целом, в сознании англичан, независимо от рассматриваемого исторического периода, лошадь всегда была скорее другом и компаньоном, чем средством передвижения и слугой. </w:t>
      </w:r>
    </w:p>
    <w:p w14:paraId="416960C9" w14:textId="77777777" w:rsidR="008473D3" w:rsidRDefault="008473D3" w:rsidP="00847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B31CB0" w14:textId="77777777" w:rsidR="0073507A" w:rsidRPr="009C75A0" w:rsidRDefault="0073507A" w:rsidP="00847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C75A0">
        <w:rPr>
          <w:rFonts w:ascii="Times New Roman" w:hAnsi="Times New Roman" w:cs="Times New Roman"/>
          <w:b/>
          <w:bCs/>
          <w:sz w:val="28"/>
          <w:szCs w:val="28"/>
        </w:rPr>
        <w:t>ИСТОЧНИКИ</w:t>
      </w:r>
      <w:r w:rsidRPr="009C75A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C75A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C75A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C75A0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0A98557B" w14:textId="35B8EDDC" w:rsidR="00F8124B" w:rsidRPr="00F8124B" w:rsidRDefault="0073507A" w:rsidP="00847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D62B8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F8124B" w:rsidRPr="00347479">
        <w:rPr>
          <w:rFonts w:ascii="Times New Roman" w:hAnsi="Times New Roman" w:cs="Times New Roman"/>
          <w:sz w:val="28"/>
          <w:szCs w:val="28"/>
          <w:lang w:val="en-US"/>
        </w:rPr>
        <w:t xml:space="preserve">Burns Robert. The Auld Farmer’s New-Year Morning Salutation to His Auld mare, Maggie // The World Burns Club. Robert Burns World Federation. – URL: </w:t>
      </w:r>
      <w:hyperlink r:id="rId6" w:history="1">
        <w:r w:rsidR="00F8124B" w:rsidRPr="0034747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http://www.robertburnsfederation.com/poems/translations/449.htm</w:t>
        </w:r>
      </w:hyperlink>
      <w:r w:rsidR="00F8124B" w:rsidRPr="0034747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F8124B" w:rsidRPr="00347479">
        <w:rPr>
          <w:rFonts w:ascii="Times New Roman" w:hAnsi="Times New Roman" w:cs="Times New Roman"/>
          <w:sz w:val="28"/>
          <w:szCs w:val="28"/>
        </w:rPr>
        <w:t>дата</w:t>
      </w:r>
      <w:r w:rsidR="00F8124B" w:rsidRPr="003474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124B" w:rsidRPr="00347479">
        <w:rPr>
          <w:rFonts w:ascii="Times New Roman" w:hAnsi="Times New Roman" w:cs="Times New Roman"/>
          <w:sz w:val="28"/>
          <w:szCs w:val="28"/>
        </w:rPr>
        <w:t>обращения</w:t>
      </w:r>
      <w:r w:rsidR="00F8124B" w:rsidRPr="00347479">
        <w:rPr>
          <w:rFonts w:ascii="Times New Roman" w:hAnsi="Times New Roman" w:cs="Times New Roman"/>
          <w:sz w:val="28"/>
          <w:szCs w:val="28"/>
          <w:lang w:val="en-US"/>
        </w:rPr>
        <w:t xml:space="preserve"> 29.05.2023)</w:t>
      </w:r>
      <w:r w:rsidR="00F8124B" w:rsidRPr="00F8124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D409AA5" w14:textId="3DB58D8E" w:rsidR="005D62B8" w:rsidRPr="00F8124B" w:rsidRDefault="00F8124B" w:rsidP="00847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47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F812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62B8" w:rsidRPr="0073507A">
        <w:rPr>
          <w:rFonts w:ascii="Times New Roman" w:hAnsi="Times New Roman" w:cs="Times New Roman"/>
          <w:sz w:val="28"/>
          <w:szCs w:val="28"/>
          <w:lang w:val="en-US"/>
        </w:rPr>
        <w:t>Chaucer D. The Canterbury Tales. - M.: Pravda, 1988 - 560 p.</w:t>
      </w:r>
    </w:p>
    <w:p w14:paraId="2E92C865" w14:textId="5E99D006" w:rsidR="00347479" w:rsidRDefault="005D62B8" w:rsidP="008473D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5D6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Dick</w:t>
      </w:r>
      <w:r w:rsidR="00F17A1F">
        <w:rPr>
          <w:rFonts w:ascii="Times New Roman" w:hAnsi="Times New Roman" w:cs="Times New Roman"/>
          <w:sz w:val="28"/>
          <w:szCs w:val="28"/>
        </w:rPr>
        <w:t xml:space="preserve"> </w:t>
      </w:r>
      <w:r w:rsidR="00F17A1F">
        <w:rPr>
          <w:rFonts w:ascii="Times New Roman" w:hAnsi="Times New Roman" w:cs="Times New Roman"/>
          <w:sz w:val="28"/>
          <w:szCs w:val="28"/>
          <w:lang w:val="en-US"/>
        </w:rPr>
        <w:t>Francis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Nerve</w:t>
      </w:r>
      <w:r>
        <w:rPr>
          <w:rFonts w:ascii="Times New Roman" w:hAnsi="Times New Roman" w:cs="Times New Roman"/>
          <w:sz w:val="28"/>
          <w:szCs w:val="28"/>
        </w:rPr>
        <w:t>. – Режим доступа:</w:t>
      </w:r>
      <w:r w:rsidRPr="005D62B8">
        <w:rPr>
          <w:rFonts w:ascii="Times New Roman" w:hAnsi="Times New Roman" w:cs="Times New Roman"/>
          <w:sz w:val="28"/>
          <w:szCs w:val="28"/>
        </w:rPr>
        <w:t xml:space="preserve"> https://www.bookfrom.net/dick-francis/63599-nerve.html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 14.12.2022)</w:t>
      </w:r>
      <w:r w:rsidR="00C751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1F0185" w14:textId="04A80256" w:rsidR="0073507A" w:rsidRPr="005D62B8" w:rsidRDefault="005D62B8" w:rsidP="008473D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62B8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Malory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Thomas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Le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Morte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Arthur</w:t>
      </w:r>
      <w:r>
        <w:rPr>
          <w:rFonts w:ascii="Times New Roman" w:hAnsi="Times New Roman" w:cs="Times New Roman"/>
          <w:sz w:val="28"/>
          <w:szCs w:val="28"/>
        </w:rPr>
        <w:t xml:space="preserve">. – 770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https://www.gutenberg.org/cache/epub/1251/pg1251-images.html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 14.12.2022)</w:t>
      </w:r>
      <w:r w:rsidR="009C75A0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73507A" w:rsidRPr="005D62B8" w:rsidSect="00570A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404C2"/>
    <w:multiLevelType w:val="hybridMultilevel"/>
    <w:tmpl w:val="412C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749DE"/>
    <w:multiLevelType w:val="multilevel"/>
    <w:tmpl w:val="25C211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62012800">
    <w:abstractNumId w:val="1"/>
  </w:num>
  <w:num w:numId="2" w16cid:durableId="2063870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1BB"/>
    <w:rsid w:val="00032C69"/>
    <w:rsid w:val="002124E7"/>
    <w:rsid w:val="00263963"/>
    <w:rsid w:val="00347479"/>
    <w:rsid w:val="004547C9"/>
    <w:rsid w:val="004A40B1"/>
    <w:rsid w:val="00570A93"/>
    <w:rsid w:val="005D62B8"/>
    <w:rsid w:val="0073507A"/>
    <w:rsid w:val="007B3CEB"/>
    <w:rsid w:val="008051BB"/>
    <w:rsid w:val="00810838"/>
    <w:rsid w:val="008473D3"/>
    <w:rsid w:val="009434A7"/>
    <w:rsid w:val="00983C49"/>
    <w:rsid w:val="009C75A0"/>
    <w:rsid w:val="00A34B8C"/>
    <w:rsid w:val="00B9481E"/>
    <w:rsid w:val="00BF470C"/>
    <w:rsid w:val="00C346DF"/>
    <w:rsid w:val="00C460D1"/>
    <w:rsid w:val="00C75102"/>
    <w:rsid w:val="00C938F1"/>
    <w:rsid w:val="00CA1B1D"/>
    <w:rsid w:val="00E057E0"/>
    <w:rsid w:val="00E4074C"/>
    <w:rsid w:val="00E61019"/>
    <w:rsid w:val="00F12D7E"/>
    <w:rsid w:val="00F17A1F"/>
    <w:rsid w:val="00F8124B"/>
    <w:rsid w:val="00FD32B3"/>
    <w:rsid w:val="00FD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0694F"/>
  <w15:chartTrackingRefBased/>
  <w15:docId w15:val="{A3415053-9620-4178-B5FE-21269A1F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2B8"/>
    <w:pPr>
      <w:suppressAutoHyphens/>
      <w:spacing w:after="0" w:line="240" w:lineRule="auto"/>
      <w:ind w:left="720"/>
      <w:contextualSpacing/>
    </w:pPr>
    <w:rPr>
      <w:kern w:val="0"/>
      <w:sz w:val="24"/>
      <w:szCs w:val="24"/>
      <w14:ligatures w14:val="none"/>
    </w:rPr>
  </w:style>
  <w:style w:type="character" w:styleId="a4">
    <w:name w:val="Hyperlink"/>
    <w:basedOn w:val="a0"/>
    <w:uiPriority w:val="99"/>
    <w:unhideWhenUsed/>
    <w:rsid w:val="005D62B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D62B8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B948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utenberg.org/cache/epub/1251/pg1251-image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bertburnsfederation.com/poems/translations/449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2C465-3A33-4B38-B8A1-5642D2A2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anastasiya.gritsaenko@outlook.com</dc:creator>
  <cp:keywords/>
  <dc:description/>
  <cp:lastModifiedBy>Токарева Юлия Валерьевна</cp:lastModifiedBy>
  <cp:revision>11</cp:revision>
  <dcterms:created xsi:type="dcterms:W3CDTF">2023-06-12T12:26:00Z</dcterms:created>
  <dcterms:modified xsi:type="dcterms:W3CDTF">2023-06-12T12:29:00Z</dcterms:modified>
</cp:coreProperties>
</file>