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81B42" w14:textId="3033F15E" w:rsidR="00D006F1" w:rsidRDefault="00FD1D5E" w:rsidP="00F64623">
      <w:pPr>
        <w:pStyle w:val="p2"/>
        <w:spacing w:line="276" w:lineRule="auto"/>
        <w:jc w:val="center"/>
        <w:rPr>
          <w:rStyle w:val="s2"/>
          <w:rFonts w:ascii="Times New Roman" w:hAnsi="Times New Roman"/>
          <w:sz w:val="28"/>
          <w:szCs w:val="28"/>
        </w:rPr>
      </w:pPr>
      <w:r w:rsidRPr="00B23B24">
        <w:rPr>
          <w:rStyle w:val="s2"/>
          <w:rFonts w:ascii="Times New Roman" w:hAnsi="Times New Roman"/>
          <w:sz w:val="28"/>
          <w:szCs w:val="28"/>
        </w:rPr>
        <w:t>Межъязыковая передача заглавий англоязычных фильмов при их переводе на русский язык: мотивационный аспект</w:t>
      </w:r>
    </w:p>
    <w:p w14:paraId="1646BB1E" w14:textId="415563EE" w:rsidR="001100B2" w:rsidRPr="00D006F1" w:rsidRDefault="001100B2" w:rsidP="001100B2">
      <w:pPr>
        <w:pStyle w:val="p1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06F1">
        <w:rPr>
          <w:rFonts w:ascii="Times New Roman" w:hAnsi="Times New Roman"/>
          <w:b/>
          <w:bCs/>
          <w:sz w:val="28"/>
          <w:szCs w:val="28"/>
        </w:rPr>
        <w:t>Алекперова Алина</w:t>
      </w:r>
    </w:p>
    <w:p w14:paraId="3285238C" w14:textId="03E77BC1" w:rsidR="001100B2" w:rsidRDefault="001100B2" w:rsidP="001100B2">
      <w:pPr>
        <w:pStyle w:val="p1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Бакалавр 4 курса </w:t>
      </w:r>
      <w:proofErr w:type="spellStart"/>
      <w:r>
        <w:rPr>
          <w:rFonts w:ascii="Times New Roman" w:hAnsi="Times New Roman"/>
          <w:sz w:val="28"/>
          <w:szCs w:val="28"/>
        </w:rPr>
        <w:t>ИФЖиМКК</w:t>
      </w:r>
      <w:proofErr w:type="spellEnd"/>
    </w:p>
    <w:p w14:paraId="38B18DCC" w14:textId="628349DE" w:rsidR="001100B2" w:rsidRDefault="001100B2" w:rsidP="001100B2">
      <w:pPr>
        <w:pStyle w:val="p1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направления «зарубежная филология»</w:t>
      </w:r>
    </w:p>
    <w:p w14:paraId="3917DE63" w14:textId="335108AD" w:rsidR="00D006F1" w:rsidRPr="00D006F1" w:rsidRDefault="001100B2" w:rsidP="00F26F9D">
      <w:pPr>
        <w:pStyle w:val="p1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7B26E1">
        <w:rPr>
          <w:rFonts w:ascii="Times New Roman" w:hAnsi="Times New Roman"/>
          <w:sz w:val="24"/>
          <w:szCs w:val="24"/>
        </w:rPr>
        <w:t>Научный руководитель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F26F9D">
        <w:rPr>
          <w:rFonts w:ascii="Times New Roman" w:hAnsi="Times New Roman"/>
          <w:sz w:val="24"/>
          <w:szCs w:val="24"/>
        </w:rPr>
        <w:t>–</w:t>
      </w:r>
      <w:r w:rsidRPr="007B26E1">
        <w:rPr>
          <w:rFonts w:ascii="Times New Roman" w:hAnsi="Times New Roman"/>
          <w:sz w:val="24"/>
          <w:szCs w:val="24"/>
        </w:rPr>
        <w:t xml:space="preserve"> д-р филол. наук,</w:t>
      </w:r>
      <w:r>
        <w:rPr>
          <w:rFonts w:ascii="Times New Roman" w:hAnsi="Times New Roman"/>
          <w:sz w:val="24"/>
          <w:szCs w:val="24"/>
        </w:rPr>
        <w:t xml:space="preserve"> зав. кафедрой англ. филологии </w:t>
      </w:r>
      <w:proofErr w:type="spellStart"/>
      <w:r>
        <w:rPr>
          <w:rFonts w:ascii="Times New Roman" w:hAnsi="Times New Roman"/>
          <w:sz w:val="24"/>
          <w:szCs w:val="24"/>
        </w:rPr>
        <w:t>ИФЖиМКК</w:t>
      </w:r>
      <w:proofErr w:type="spellEnd"/>
      <w:r w:rsidR="00F26F9D">
        <w:rPr>
          <w:rFonts w:ascii="Times New Roman" w:hAnsi="Times New Roman"/>
          <w:sz w:val="24"/>
          <w:szCs w:val="24"/>
        </w:rPr>
        <w:t xml:space="preserve">, </w:t>
      </w:r>
      <w:r w:rsidRPr="007B26E1">
        <w:rPr>
          <w:rFonts w:ascii="Times New Roman" w:hAnsi="Times New Roman"/>
          <w:sz w:val="24"/>
          <w:szCs w:val="24"/>
        </w:rPr>
        <w:t xml:space="preserve">проф. </w:t>
      </w:r>
      <w:proofErr w:type="gramStart"/>
      <w:r w:rsidRPr="007B26E1">
        <w:rPr>
          <w:rFonts w:ascii="Times New Roman" w:hAnsi="Times New Roman"/>
          <w:sz w:val="24"/>
          <w:szCs w:val="24"/>
        </w:rPr>
        <w:t>С.Г.</w:t>
      </w:r>
      <w:proofErr w:type="gramEnd"/>
      <w:r w:rsidRPr="007B26E1">
        <w:rPr>
          <w:rFonts w:ascii="Times New Roman" w:hAnsi="Times New Roman"/>
          <w:sz w:val="24"/>
          <w:szCs w:val="24"/>
        </w:rPr>
        <w:t xml:space="preserve"> Николаев</w:t>
      </w:r>
    </w:p>
    <w:p w14:paraId="3BE2C0BD" w14:textId="77777777" w:rsidR="004B392E" w:rsidRDefault="004E65AA" w:rsidP="00104C2C">
      <w:pPr>
        <w:ind w:firstLine="720"/>
        <w:jc w:val="both"/>
        <w:divId w:val="1961298341"/>
        <w:rPr>
          <w:rFonts w:ascii="Times New Roman" w:hAnsi="Times New Roman"/>
          <w:sz w:val="28"/>
          <w:szCs w:val="28"/>
        </w:rPr>
      </w:pPr>
      <w:r w:rsidRPr="00B23B24">
        <w:rPr>
          <w:rFonts w:ascii="Times New Roman" w:hAnsi="Times New Roman"/>
          <w:sz w:val="28"/>
          <w:szCs w:val="28"/>
        </w:rPr>
        <w:t xml:space="preserve">Межъязыковая передача заглавий англоязычных фильмов является одной из важных задач при их переводе на русский язык. Этот процесс требует не только лингвистических навыков, но и глубокого понимания культурных, социальных и мотивационных аспектов. </w:t>
      </w:r>
    </w:p>
    <w:p w14:paraId="3B4214ED" w14:textId="3BBD880A" w:rsidR="001431F1" w:rsidRPr="001D177B" w:rsidRDefault="004B392E" w:rsidP="00F26F9D">
      <w:pPr>
        <w:ind w:firstLine="720"/>
        <w:jc w:val="both"/>
        <w:divId w:val="19612983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С. Салманова пишет, что «в лингвистическом плане заголовок является первичным средством номинации, в семиотическом плане </w:t>
      </w:r>
      <w:r w:rsidR="00F26F9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первым знаком темы» </w:t>
      </w:r>
      <w:r w:rsidRPr="001D177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Салманова, 2013</w:t>
      </w:r>
      <w:r w:rsidRPr="001D17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177B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177B">
        <w:rPr>
          <w:rFonts w:ascii="Times New Roman" w:hAnsi="Times New Roman" w:cs="Times New Roman"/>
          <w:sz w:val="28"/>
          <w:szCs w:val="28"/>
        </w:rPr>
        <w:t>74</w:t>
      </w:r>
      <w:r w:rsidRPr="001D177B">
        <w:rPr>
          <w:rFonts w:ascii="Times New Roman" w:hAnsi="Times New Roman" w:cs="Times New Roman"/>
          <w:sz w:val="28"/>
          <w:szCs w:val="28"/>
        </w:rPr>
        <w:t xml:space="preserve">]. </w:t>
      </w:r>
      <w:r w:rsidR="00E74BFD" w:rsidRPr="00E74BFD">
        <w:rPr>
          <w:rFonts w:ascii="Times New Roman" w:hAnsi="Times New Roman"/>
          <w:sz w:val="28"/>
          <w:szCs w:val="28"/>
        </w:rPr>
        <w:t>Результаты исследования психологов показывают, что около 80 % читателей газет и журналов уделяют внимание только заголовкам</w:t>
      </w:r>
      <w:r w:rsidR="002A661E">
        <w:rPr>
          <w:rFonts w:ascii="Times New Roman" w:hAnsi="Times New Roman"/>
          <w:sz w:val="28"/>
          <w:szCs w:val="28"/>
        </w:rPr>
        <w:t xml:space="preserve"> </w:t>
      </w:r>
      <w:r w:rsidR="002A661E" w:rsidRPr="001D177B">
        <w:rPr>
          <w:rFonts w:ascii="Times New Roman" w:hAnsi="Times New Roman"/>
          <w:sz w:val="28"/>
          <w:szCs w:val="28"/>
        </w:rPr>
        <w:t>[</w:t>
      </w:r>
      <w:proofErr w:type="spellStart"/>
      <w:r w:rsidR="002A661E" w:rsidRPr="001D177B">
        <w:rPr>
          <w:rFonts w:ascii="Times New Roman" w:hAnsi="Times New Roman"/>
          <w:sz w:val="28"/>
          <w:szCs w:val="28"/>
        </w:rPr>
        <w:t>Мадонич</w:t>
      </w:r>
      <w:proofErr w:type="spellEnd"/>
      <w:r w:rsidR="002A661E" w:rsidRPr="001D177B">
        <w:rPr>
          <w:rFonts w:ascii="Times New Roman" w:hAnsi="Times New Roman"/>
          <w:sz w:val="28"/>
          <w:szCs w:val="28"/>
        </w:rPr>
        <w:t xml:space="preserve">, 2014, </w:t>
      </w:r>
      <w:r w:rsidR="002A661E">
        <w:rPr>
          <w:rFonts w:ascii="Times New Roman" w:hAnsi="Times New Roman"/>
          <w:sz w:val="28"/>
          <w:szCs w:val="28"/>
          <w:lang w:val="en-US"/>
        </w:rPr>
        <w:t>c</w:t>
      </w:r>
      <w:r w:rsidR="002A661E" w:rsidRPr="001D177B">
        <w:rPr>
          <w:rFonts w:ascii="Times New Roman" w:hAnsi="Times New Roman"/>
          <w:sz w:val="28"/>
          <w:szCs w:val="28"/>
        </w:rPr>
        <w:t>.</w:t>
      </w:r>
      <w:r w:rsidR="001D177B">
        <w:rPr>
          <w:rFonts w:ascii="Times New Roman" w:hAnsi="Times New Roman"/>
          <w:sz w:val="28"/>
          <w:szCs w:val="28"/>
        </w:rPr>
        <w:t xml:space="preserve"> </w:t>
      </w:r>
      <w:r w:rsidR="002A661E" w:rsidRPr="001D177B">
        <w:rPr>
          <w:rFonts w:ascii="Times New Roman" w:hAnsi="Times New Roman"/>
          <w:sz w:val="28"/>
          <w:szCs w:val="28"/>
        </w:rPr>
        <w:t>2–3]</w:t>
      </w:r>
      <w:r w:rsidR="00BF4804" w:rsidRPr="001D177B">
        <w:rPr>
          <w:rFonts w:ascii="Times New Roman" w:hAnsi="Times New Roman"/>
          <w:sz w:val="28"/>
          <w:szCs w:val="28"/>
        </w:rPr>
        <w:t xml:space="preserve">. </w:t>
      </w:r>
      <w:r w:rsidR="00560FB7">
        <w:rPr>
          <w:rFonts w:ascii="Times New Roman" w:hAnsi="Times New Roman"/>
          <w:sz w:val="28"/>
          <w:szCs w:val="28"/>
        </w:rPr>
        <w:t xml:space="preserve">С </w:t>
      </w:r>
      <w:r w:rsidR="00560FB7" w:rsidRPr="001D177B">
        <w:rPr>
          <w:rFonts w:ascii="Times New Roman" w:hAnsi="Times New Roman"/>
          <w:sz w:val="28"/>
          <w:szCs w:val="28"/>
        </w:rPr>
        <w:t xml:space="preserve">точки зрения Н. К. </w:t>
      </w:r>
      <w:proofErr w:type="spellStart"/>
      <w:r w:rsidR="00560FB7" w:rsidRPr="001D177B">
        <w:rPr>
          <w:rFonts w:ascii="Times New Roman" w:hAnsi="Times New Roman"/>
          <w:sz w:val="28"/>
          <w:szCs w:val="28"/>
        </w:rPr>
        <w:t>Гарбовского</w:t>
      </w:r>
      <w:proofErr w:type="spellEnd"/>
      <w:r w:rsidR="00560FB7" w:rsidRPr="001D177B">
        <w:rPr>
          <w:rFonts w:ascii="Times New Roman" w:hAnsi="Times New Roman"/>
          <w:sz w:val="28"/>
          <w:szCs w:val="28"/>
        </w:rPr>
        <w:t>, «адекватность перевода предполагает его соответствие тем ожиданиям, которые возлагают на него участники коммуникации, а также тем условиям, в которых он осуществляется»</w:t>
      </w:r>
      <w:r w:rsidR="00D2117B">
        <w:rPr>
          <w:rFonts w:ascii="Times New Roman" w:hAnsi="Times New Roman"/>
          <w:sz w:val="28"/>
          <w:szCs w:val="28"/>
        </w:rPr>
        <w:t xml:space="preserve"> </w:t>
      </w:r>
      <w:r w:rsidR="00D2117B" w:rsidRPr="001D177B">
        <w:rPr>
          <w:rFonts w:ascii="Times New Roman" w:hAnsi="Times New Roman"/>
          <w:sz w:val="28"/>
          <w:szCs w:val="28"/>
        </w:rPr>
        <w:t>[</w:t>
      </w:r>
      <w:proofErr w:type="spellStart"/>
      <w:r w:rsidR="000D6D62">
        <w:rPr>
          <w:rFonts w:ascii="Times New Roman" w:hAnsi="Times New Roman"/>
          <w:sz w:val="28"/>
          <w:szCs w:val="28"/>
        </w:rPr>
        <w:t>Гар</w:t>
      </w:r>
      <w:r w:rsidR="00D2117B" w:rsidRPr="001D177B">
        <w:rPr>
          <w:rFonts w:ascii="Times New Roman" w:hAnsi="Times New Roman"/>
          <w:sz w:val="28"/>
          <w:szCs w:val="28"/>
        </w:rPr>
        <w:t>бовский</w:t>
      </w:r>
      <w:proofErr w:type="spellEnd"/>
      <w:r w:rsidR="000D6D62">
        <w:rPr>
          <w:rFonts w:ascii="Times New Roman" w:hAnsi="Times New Roman"/>
          <w:sz w:val="28"/>
          <w:szCs w:val="28"/>
        </w:rPr>
        <w:t xml:space="preserve">, </w:t>
      </w:r>
      <w:r w:rsidR="00D2117B" w:rsidRPr="001D177B">
        <w:rPr>
          <w:rFonts w:ascii="Times New Roman" w:hAnsi="Times New Roman"/>
          <w:sz w:val="28"/>
          <w:szCs w:val="28"/>
        </w:rPr>
        <w:t>200</w:t>
      </w:r>
      <w:r w:rsidR="000D6D62">
        <w:rPr>
          <w:rFonts w:ascii="Times New Roman" w:hAnsi="Times New Roman"/>
          <w:sz w:val="28"/>
          <w:szCs w:val="28"/>
        </w:rPr>
        <w:t>4,</w:t>
      </w:r>
      <w:r w:rsidR="00D2117B" w:rsidRPr="001D177B">
        <w:rPr>
          <w:rFonts w:ascii="Times New Roman" w:hAnsi="Times New Roman"/>
          <w:sz w:val="28"/>
          <w:szCs w:val="28"/>
        </w:rPr>
        <w:t xml:space="preserve"> </w:t>
      </w:r>
      <w:r w:rsidR="000D6D62">
        <w:rPr>
          <w:rFonts w:ascii="Times New Roman" w:hAnsi="Times New Roman"/>
          <w:sz w:val="28"/>
          <w:szCs w:val="28"/>
        </w:rPr>
        <w:t xml:space="preserve">с. </w:t>
      </w:r>
      <w:r w:rsidR="00D2117B" w:rsidRPr="001D177B">
        <w:rPr>
          <w:rFonts w:ascii="Times New Roman" w:hAnsi="Times New Roman"/>
          <w:sz w:val="28"/>
          <w:szCs w:val="28"/>
        </w:rPr>
        <w:t>28]</w:t>
      </w:r>
      <w:r w:rsidR="000D6D62">
        <w:rPr>
          <w:rFonts w:ascii="Times New Roman" w:hAnsi="Times New Roman"/>
          <w:sz w:val="28"/>
          <w:szCs w:val="28"/>
        </w:rPr>
        <w:t xml:space="preserve">. </w:t>
      </w:r>
    </w:p>
    <w:p w14:paraId="45D7A836" w14:textId="2A53B597" w:rsidR="00C5421E" w:rsidRPr="00E74BFD" w:rsidRDefault="00C5421E" w:rsidP="00F64623">
      <w:pPr>
        <w:pStyle w:val="p2"/>
        <w:ind w:firstLine="720"/>
        <w:jc w:val="both"/>
        <w:rPr>
          <w:rStyle w:val="s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Говоря о заглавиях фильмов и их адаптации на русский язык, важно упомянуть функции заглавия. </w:t>
      </w:r>
      <w:r w:rsidRPr="00DD6ADD">
        <w:rPr>
          <w:rFonts w:ascii="Times New Roman" w:hAnsi="Times New Roman"/>
          <w:sz w:val="28"/>
          <w:szCs w:val="28"/>
        </w:rPr>
        <w:t xml:space="preserve">Е.В. </w:t>
      </w:r>
      <w:proofErr w:type="spellStart"/>
      <w:r w:rsidRPr="00DD6ADD">
        <w:rPr>
          <w:rFonts w:ascii="Times New Roman" w:hAnsi="Times New Roman"/>
          <w:sz w:val="28"/>
          <w:szCs w:val="28"/>
        </w:rPr>
        <w:t>Кныш</w:t>
      </w:r>
      <w:proofErr w:type="spellEnd"/>
      <w:r w:rsidRPr="00DD6ADD">
        <w:rPr>
          <w:rFonts w:ascii="Times New Roman" w:hAnsi="Times New Roman"/>
          <w:sz w:val="28"/>
          <w:szCs w:val="28"/>
        </w:rPr>
        <w:t xml:space="preserve"> рассматривает три основных функции: номинативную, эстетическую и коммуникативную</w:t>
      </w:r>
      <w:r w:rsidR="00C73742" w:rsidRPr="001D177B">
        <w:rPr>
          <w:rFonts w:ascii="Times New Roman" w:hAnsi="Times New Roman"/>
          <w:sz w:val="28"/>
          <w:szCs w:val="28"/>
        </w:rPr>
        <w:t xml:space="preserve">. </w:t>
      </w:r>
      <w:r w:rsidRPr="00DD6ADD">
        <w:rPr>
          <w:rFonts w:ascii="Times New Roman" w:hAnsi="Times New Roman"/>
          <w:sz w:val="28"/>
          <w:szCs w:val="28"/>
        </w:rPr>
        <w:t>[</w:t>
      </w:r>
      <w:proofErr w:type="spellStart"/>
      <w:r w:rsidRPr="00DD6ADD">
        <w:rPr>
          <w:rFonts w:ascii="Times New Roman" w:hAnsi="Times New Roman"/>
          <w:sz w:val="28"/>
          <w:szCs w:val="28"/>
        </w:rPr>
        <w:t>Кныш</w:t>
      </w:r>
      <w:proofErr w:type="spellEnd"/>
      <w:r w:rsidRPr="00DD6ADD">
        <w:rPr>
          <w:rFonts w:ascii="Times New Roman" w:hAnsi="Times New Roman"/>
          <w:sz w:val="28"/>
          <w:szCs w:val="28"/>
        </w:rPr>
        <w:t>, 1992, с.</w:t>
      </w:r>
      <w:r w:rsidR="001D177B">
        <w:rPr>
          <w:rFonts w:ascii="Times New Roman" w:hAnsi="Times New Roman"/>
          <w:sz w:val="28"/>
          <w:szCs w:val="28"/>
        </w:rPr>
        <w:t xml:space="preserve"> </w:t>
      </w:r>
      <w:r w:rsidRPr="00DD6ADD">
        <w:rPr>
          <w:rFonts w:ascii="Times New Roman" w:hAnsi="Times New Roman"/>
          <w:sz w:val="28"/>
          <w:szCs w:val="28"/>
        </w:rPr>
        <w:t>17].</w:t>
      </w:r>
    </w:p>
    <w:p w14:paraId="01FE7D07" w14:textId="38120BF0" w:rsidR="00B108A2" w:rsidRPr="00B23B24" w:rsidRDefault="005C703A" w:rsidP="00F64623">
      <w:pPr>
        <w:pStyle w:val="p2"/>
        <w:ind w:firstLine="720"/>
        <w:jc w:val="both"/>
        <w:rPr>
          <w:rStyle w:val="s2"/>
          <w:rFonts w:ascii="Times New Roman" w:hAnsi="Times New Roman"/>
          <w:b w:val="0"/>
          <w:bCs w:val="0"/>
          <w:sz w:val="28"/>
          <w:szCs w:val="28"/>
        </w:rPr>
      </w:pPr>
      <w:r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Мы посчитали важным отметить, что</w:t>
      </w:r>
      <w:r w:rsidR="00522E3A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п</w:t>
      </w:r>
      <w:r w:rsidR="00D86A62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еревод названий фильмов на русский язык может выполняться различными специалистами, включая переводчиков и маркетологов. Роль и вовлеченность каждого из них может варьироваться в зависимости от конкретной ситуации и потребностей студии, дистрибьютора или кинопрокатчика.</w:t>
      </w:r>
      <w:r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</w:t>
      </w:r>
    </w:p>
    <w:p w14:paraId="4E82F2D8" w14:textId="2D1BCCD2" w:rsidR="0014086A" w:rsidRPr="0014086A" w:rsidRDefault="000D6987" w:rsidP="00F64623">
      <w:pPr>
        <w:pStyle w:val="p2"/>
        <w:ind w:firstLine="720"/>
        <w:jc w:val="both"/>
        <w:rPr>
          <w:rFonts w:ascii="Times New Roman" w:hAnsi="Times New Roman"/>
          <w:sz w:val="28"/>
          <w:szCs w:val="28"/>
        </w:rPr>
      </w:pPr>
      <w:r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Необходимость </w:t>
      </w:r>
      <w:r w:rsidR="008556DB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локализации названий англоязычных фильмов обусловлена тем, что о</w:t>
      </w:r>
      <w:r w:rsidR="006703A3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ригинальные названия кинолент </w:t>
      </w:r>
      <w:r w:rsidR="00631FC5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нацелены на определенную аудиторию</w:t>
      </w:r>
      <w:r w:rsidR="006703A3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, </w:t>
      </w:r>
      <w:r w:rsidR="00ED4B65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и чаще всего </w:t>
      </w:r>
      <w:r w:rsidR="0023500F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создатели заголовков</w:t>
      </w:r>
      <w:r w:rsidR="00ED4B65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3F40EC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рассчитывают</w:t>
      </w:r>
      <w:r w:rsidR="00ED4B65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на </w:t>
      </w:r>
      <w:r w:rsidR="003B7F51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определенн</w:t>
      </w:r>
      <w:r w:rsidR="00A722F9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ую ментальность</w:t>
      </w:r>
      <w:r w:rsidR="003B7F51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,</w:t>
      </w:r>
      <w:r w:rsidR="00A722F9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идеологию и </w:t>
      </w:r>
      <w:r w:rsidR="003B7F51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склад ума</w:t>
      </w:r>
      <w:r w:rsidR="003F40EC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потребителя</w:t>
      </w:r>
      <w:r w:rsidR="00A722F9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, а также</w:t>
      </w:r>
      <w:r w:rsidR="001A233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на</w:t>
      </w:r>
      <w:r w:rsidR="00A722F9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200C72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их </w:t>
      </w:r>
      <w:r w:rsidR="00A722F9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осведомленность </w:t>
      </w:r>
      <w:r w:rsidR="00CE28E9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в культурном и политическом </w:t>
      </w:r>
      <w:r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контексте</w:t>
      </w:r>
      <w:r w:rsidR="008F38EB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фильма</w:t>
      </w:r>
      <w:r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.</w:t>
      </w:r>
      <w:r w:rsidR="00CE26ED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Названия порождают разный ассоциативный ряд </w:t>
      </w:r>
      <w:r w:rsidR="002B334C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у</w:t>
      </w:r>
      <w:r w:rsidR="00CE26ED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разной аудитории: например, фильм </w:t>
      </w:r>
      <w:r w:rsidR="008307EA" w:rsidRPr="001D177B">
        <w:rPr>
          <w:rStyle w:val="s2"/>
          <w:rFonts w:ascii="Times New Roman" w:hAnsi="Times New Roman"/>
          <w:b w:val="0"/>
          <w:bCs w:val="0"/>
          <w:sz w:val="28"/>
          <w:szCs w:val="28"/>
        </w:rPr>
        <w:t>“</w:t>
      </w:r>
      <w:r w:rsidR="008307EA" w:rsidRPr="00B23B24">
        <w:rPr>
          <w:rStyle w:val="s2"/>
          <w:rFonts w:ascii="Times New Roman" w:hAnsi="Times New Roman"/>
          <w:b w:val="0"/>
          <w:bCs w:val="0"/>
          <w:sz w:val="28"/>
          <w:szCs w:val="28"/>
          <w:lang w:val="en-US"/>
        </w:rPr>
        <w:t>Ted</w:t>
      </w:r>
      <w:r w:rsidR="008307EA" w:rsidRPr="001D177B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” 2012 </w:t>
      </w:r>
      <w:r w:rsidR="008307EA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года </w:t>
      </w:r>
      <w:r w:rsidR="007C41E4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вышел в российском прокате под названием «Третий лишний».</w:t>
      </w:r>
      <w:r w:rsidR="0014582D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5B15C6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Оригинальное название </w:t>
      </w:r>
      <w:r w:rsidR="00645255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понятно англоязычному зрителю, ведь плюшевый медведь на английском </w:t>
      </w:r>
      <w:r w:rsidR="00F26F9D">
        <w:rPr>
          <w:rFonts w:ascii="Times New Roman" w:hAnsi="Times New Roman"/>
          <w:sz w:val="28"/>
          <w:szCs w:val="28"/>
        </w:rPr>
        <w:t>–</w:t>
      </w:r>
      <w:r w:rsidR="00645255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645255" w:rsidRPr="001D177B">
        <w:rPr>
          <w:rStyle w:val="s2"/>
          <w:rFonts w:ascii="Times New Roman" w:hAnsi="Times New Roman"/>
          <w:b w:val="0"/>
          <w:bCs w:val="0"/>
          <w:sz w:val="28"/>
          <w:szCs w:val="28"/>
        </w:rPr>
        <w:t>“</w:t>
      </w:r>
      <w:r w:rsidR="00645255" w:rsidRPr="00B23B24">
        <w:rPr>
          <w:rStyle w:val="s2"/>
          <w:rFonts w:ascii="Times New Roman" w:hAnsi="Times New Roman"/>
          <w:b w:val="0"/>
          <w:bCs w:val="0"/>
          <w:sz w:val="28"/>
          <w:szCs w:val="28"/>
          <w:lang w:val="en-US"/>
        </w:rPr>
        <w:t>teddy</w:t>
      </w:r>
      <w:r w:rsidR="00645255" w:rsidRPr="001D177B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645255" w:rsidRPr="00B23B24">
        <w:rPr>
          <w:rStyle w:val="s2"/>
          <w:rFonts w:ascii="Times New Roman" w:hAnsi="Times New Roman"/>
          <w:b w:val="0"/>
          <w:bCs w:val="0"/>
          <w:sz w:val="28"/>
          <w:szCs w:val="28"/>
          <w:lang w:val="en-US"/>
        </w:rPr>
        <w:t>bear</w:t>
      </w:r>
      <w:r w:rsidR="00645255" w:rsidRPr="001D177B">
        <w:rPr>
          <w:rStyle w:val="s2"/>
          <w:rFonts w:ascii="Times New Roman" w:hAnsi="Times New Roman"/>
          <w:b w:val="0"/>
          <w:bCs w:val="0"/>
          <w:sz w:val="28"/>
          <w:szCs w:val="28"/>
        </w:rPr>
        <w:t>”.</w:t>
      </w:r>
      <w:r w:rsidR="00645255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8131DF" w:rsidRPr="00B23B24">
        <w:rPr>
          <w:rFonts w:ascii="Times New Roman" w:hAnsi="Times New Roman"/>
          <w:sz w:val="28"/>
          <w:szCs w:val="28"/>
        </w:rPr>
        <w:t>Англоязычному зрителю</w:t>
      </w:r>
      <w:r w:rsidR="00D97C95" w:rsidRPr="00B23B24">
        <w:rPr>
          <w:rFonts w:ascii="Times New Roman" w:hAnsi="Times New Roman"/>
          <w:sz w:val="28"/>
          <w:szCs w:val="28"/>
        </w:rPr>
        <w:t xml:space="preserve"> очевидно, что </w:t>
      </w:r>
      <w:proofErr w:type="spellStart"/>
      <w:r w:rsidR="00D97C95" w:rsidRPr="00B23B24">
        <w:rPr>
          <w:rFonts w:ascii="Times New Roman" w:hAnsi="Times New Roman"/>
          <w:sz w:val="28"/>
          <w:szCs w:val="28"/>
        </w:rPr>
        <w:t>Ted</w:t>
      </w:r>
      <w:proofErr w:type="spellEnd"/>
      <w:r w:rsidR="00D97C95" w:rsidRPr="00B23B24">
        <w:rPr>
          <w:rFonts w:ascii="Times New Roman" w:hAnsi="Times New Roman"/>
          <w:sz w:val="28"/>
          <w:szCs w:val="28"/>
        </w:rPr>
        <w:t xml:space="preserve"> </w:t>
      </w:r>
      <w:r w:rsidR="00F26F9D">
        <w:rPr>
          <w:rFonts w:ascii="Times New Roman" w:hAnsi="Times New Roman"/>
          <w:sz w:val="28"/>
          <w:szCs w:val="28"/>
        </w:rPr>
        <w:t>–</w:t>
      </w:r>
      <w:r w:rsidR="00D97C95" w:rsidRPr="00B23B24">
        <w:rPr>
          <w:rFonts w:ascii="Times New Roman" w:hAnsi="Times New Roman"/>
          <w:sz w:val="28"/>
          <w:szCs w:val="28"/>
        </w:rPr>
        <w:t xml:space="preserve"> сокращен</w:t>
      </w:r>
      <w:r w:rsidR="00AC52C0">
        <w:rPr>
          <w:rFonts w:ascii="Times New Roman" w:hAnsi="Times New Roman"/>
          <w:sz w:val="28"/>
          <w:szCs w:val="28"/>
        </w:rPr>
        <w:t>ие</w:t>
      </w:r>
      <w:r w:rsidR="00D97C95" w:rsidRPr="00B23B24">
        <w:rPr>
          <w:rFonts w:ascii="Times New Roman" w:hAnsi="Times New Roman"/>
          <w:sz w:val="28"/>
          <w:szCs w:val="28"/>
        </w:rPr>
        <w:t xml:space="preserve"> от </w:t>
      </w:r>
      <w:proofErr w:type="spellStart"/>
      <w:r w:rsidR="00D97C95" w:rsidRPr="00B23B24">
        <w:rPr>
          <w:rFonts w:ascii="Times New Roman" w:hAnsi="Times New Roman"/>
          <w:sz w:val="28"/>
          <w:szCs w:val="28"/>
        </w:rPr>
        <w:t>Teddy</w:t>
      </w:r>
      <w:proofErr w:type="spellEnd"/>
      <w:r w:rsidR="008131DF" w:rsidRPr="00B23B24">
        <w:rPr>
          <w:rFonts w:ascii="Times New Roman" w:hAnsi="Times New Roman"/>
          <w:sz w:val="28"/>
          <w:szCs w:val="28"/>
        </w:rPr>
        <w:t>, поэтому у</w:t>
      </w:r>
      <w:r w:rsidR="00645255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видев на афише имя </w:t>
      </w:r>
      <w:r w:rsidR="00645255" w:rsidRPr="00B23B24">
        <w:rPr>
          <w:rStyle w:val="s2"/>
          <w:rFonts w:ascii="Times New Roman" w:hAnsi="Times New Roman"/>
          <w:b w:val="0"/>
          <w:bCs w:val="0"/>
          <w:sz w:val="28"/>
          <w:szCs w:val="28"/>
          <w:lang w:val="en-US"/>
        </w:rPr>
        <w:t>Ted</w:t>
      </w:r>
      <w:r w:rsidR="00645255" w:rsidRPr="001D177B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645255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в сочетании с изображением медведя, у </w:t>
      </w:r>
      <w:r w:rsidR="008131DF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него</w:t>
      </w:r>
      <w:r w:rsidR="00F20B36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не возникнет вопросов. </w:t>
      </w:r>
      <w:r w:rsidR="00E43E21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У</w:t>
      </w:r>
      <w:r w:rsidR="00F20B36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российского же зрителя </w:t>
      </w:r>
      <w:r w:rsidR="00E6299E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и</w:t>
      </w:r>
      <w:r w:rsidR="00E43E21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мя </w:t>
      </w:r>
      <w:r w:rsidR="00E6299E" w:rsidRPr="00B23B24">
        <w:rPr>
          <w:rStyle w:val="s2"/>
          <w:rFonts w:ascii="Times New Roman" w:hAnsi="Times New Roman"/>
          <w:b w:val="0"/>
          <w:bCs w:val="0"/>
          <w:sz w:val="28"/>
          <w:szCs w:val="28"/>
          <w:lang w:val="en-US"/>
        </w:rPr>
        <w:t>Ted</w:t>
      </w:r>
      <w:r w:rsidR="00E6299E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не</w:t>
      </w:r>
      <w:r w:rsidR="00182CBC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0B7995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вызывает ассоциаций</w:t>
      </w:r>
      <w:r w:rsidR="00E6299E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с плюшевой игрушко</w:t>
      </w:r>
      <w:r w:rsidR="00907278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й</w:t>
      </w:r>
      <w:r w:rsidR="000B7995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, следовательно оригинальное названия становится непригодным для отечественного кинопроката. </w:t>
      </w:r>
      <w:r w:rsidR="007C41E4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Данную адаптацию можно считать успешной, ведь </w:t>
      </w:r>
      <w:r w:rsidR="00A209E9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название «Третий лишний» не только хорошо отражает основную сюжетную линию фильма, но и </w:t>
      </w:r>
      <w:r w:rsidR="0014086A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обладает </w:t>
      </w:r>
      <w:r w:rsidR="00362AF4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>лаконичность</w:t>
      </w:r>
      <w:r w:rsidR="0014086A">
        <w:rPr>
          <w:rStyle w:val="s2"/>
          <w:rFonts w:ascii="Times New Roman" w:hAnsi="Times New Roman"/>
          <w:b w:val="0"/>
          <w:bCs w:val="0"/>
          <w:sz w:val="28"/>
          <w:szCs w:val="28"/>
        </w:rPr>
        <w:t>ю</w:t>
      </w:r>
      <w:r w:rsidR="00362AF4" w:rsidRPr="00B23B24">
        <w:rPr>
          <w:rStyle w:val="s2"/>
          <w:rFonts w:ascii="Times New Roman" w:hAnsi="Times New Roman"/>
          <w:b w:val="0"/>
          <w:bCs w:val="0"/>
          <w:sz w:val="28"/>
          <w:szCs w:val="28"/>
        </w:rPr>
        <w:t xml:space="preserve"> оригинального названия. </w:t>
      </w:r>
    </w:p>
    <w:p w14:paraId="57F506EF" w14:textId="5F7EBD99" w:rsidR="000A2723" w:rsidRPr="00963773" w:rsidRDefault="0014086A" w:rsidP="00F6462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Еще одна не</w:t>
      </w:r>
      <w:r w:rsidR="008B7D7A">
        <w:rPr>
          <w:rFonts w:ascii="Times New Roman" w:hAnsi="Times New Roman" w:cs="Times New Roman"/>
          <w:sz w:val="28"/>
          <w:szCs w:val="28"/>
        </w:rPr>
        <w:t>обходимость адаптировать названия фильмов заключается в том</w:t>
      </w:r>
      <w:r>
        <w:rPr>
          <w:rFonts w:ascii="Times New Roman" w:hAnsi="Times New Roman" w:cs="Times New Roman"/>
          <w:sz w:val="28"/>
          <w:szCs w:val="28"/>
        </w:rPr>
        <w:t>, что о</w:t>
      </w:r>
      <w:r w:rsidR="00C609ED" w:rsidRPr="00B23B24">
        <w:rPr>
          <w:rFonts w:ascii="Times New Roman" w:hAnsi="Times New Roman" w:cs="Times New Roman"/>
          <w:sz w:val="28"/>
          <w:szCs w:val="28"/>
        </w:rPr>
        <w:t>ригинальные названия часто</w:t>
      </w:r>
      <w:r w:rsidR="008B7D7A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C609ED" w:rsidRPr="00B23B24">
        <w:rPr>
          <w:rFonts w:ascii="Times New Roman" w:hAnsi="Times New Roman" w:cs="Times New Roman"/>
          <w:sz w:val="28"/>
          <w:szCs w:val="28"/>
        </w:rPr>
        <w:t xml:space="preserve"> более абстрактны</w:t>
      </w:r>
      <w:r w:rsidR="008B7D7A">
        <w:rPr>
          <w:rFonts w:ascii="Times New Roman" w:hAnsi="Times New Roman" w:cs="Times New Roman"/>
          <w:sz w:val="28"/>
          <w:szCs w:val="28"/>
        </w:rPr>
        <w:t>ми и нишевыми</w:t>
      </w:r>
      <w:r w:rsidR="00C609ED" w:rsidRPr="00B23B24">
        <w:rPr>
          <w:rFonts w:ascii="Times New Roman" w:hAnsi="Times New Roman" w:cs="Times New Roman"/>
          <w:sz w:val="28"/>
          <w:szCs w:val="28"/>
        </w:rPr>
        <w:t xml:space="preserve">, а локализированные </w:t>
      </w:r>
      <w:r w:rsidR="00D76978">
        <w:rPr>
          <w:rFonts w:ascii="Times New Roman" w:hAnsi="Times New Roman" w:cs="Times New Roman"/>
          <w:sz w:val="28"/>
          <w:szCs w:val="28"/>
        </w:rPr>
        <w:t xml:space="preserve">версии </w:t>
      </w:r>
      <w:r w:rsidR="000C4D18">
        <w:rPr>
          <w:rFonts w:ascii="Times New Roman" w:hAnsi="Times New Roman" w:cs="Times New Roman"/>
          <w:sz w:val="28"/>
          <w:szCs w:val="28"/>
        </w:rPr>
        <w:t>чаще всего</w:t>
      </w:r>
      <w:r w:rsidR="00C609ED" w:rsidRPr="00B23B24">
        <w:rPr>
          <w:rFonts w:ascii="Times New Roman" w:hAnsi="Times New Roman" w:cs="Times New Roman"/>
          <w:sz w:val="28"/>
          <w:szCs w:val="28"/>
        </w:rPr>
        <w:t xml:space="preserve"> </w:t>
      </w:r>
      <w:r w:rsidR="00D852F1">
        <w:rPr>
          <w:rFonts w:ascii="Times New Roman" w:hAnsi="Times New Roman" w:cs="Times New Roman"/>
          <w:sz w:val="28"/>
          <w:szCs w:val="28"/>
        </w:rPr>
        <w:t>стремятся к конкретике и прямому отражении сути</w:t>
      </w:r>
      <w:r w:rsidR="00C609ED" w:rsidRPr="00B23B24">
        <w:rPr>
          <w:rFonts w:ascii="Times New Roman" w:hAnsi="Times New Roman" w:cs="Times New Roman"/>
          <w:sz w:val="28"/>
          <w:szCs w:val="28"/>
        </w:rPr>
        <w:t xml:space="preserve">. </w:t>
      </w:r>
      <w:r w:rsidR="00D852F1">
        <w:rPr>
          <w:rFonts w:ascii="Times New Roman" w:hAnsi="Times New Roman" w:cs="Times New Roman"/>
          <w:sz w:val="28"/>
          <w:szCs w:val="28"/>
        </w:rPr>
        <w:t>Отече</w:t>
      </w:r>
      <w:r w:rsidR="0070686A">
        <w:rPr>
          <w:rFonts w:ascii="Times New Roman" w:hAnsi="Times New Roman" w:cs="Times New Roman"/>
          <w:sz w:val="28"/>
          <w:szCs w:val="28"/>
        </w:rPr>
        <w:t>ственные прокатчики</w:t>
      </w:r>
      <w:r w:rsidR="00BC3747" w:rsidRPr="00BC3747">
        <w:rPr>
          <w:rFonts w:ascii="Times New Roman" w:hAnsi="Times New Roman" w:cs="Times New Roman"/>
          <w:sz w:val="28"/>
          <w:szCs w:val="28"/>
        </w:rPr>
        <w:t xml:space="preserve"> </w:t>
      </w:r>
      <w:r w:rsidR="0070686A">
        <w:rPr>
          <w:rFonts w:ascii="Times New Roman" w:hAnsi="Times New Roman" w:cs="Times New Roman"/>
          <w:sz w:val="28"/>
          <w:szCs w:val="28"/>
        </w:rPr>
        <w:t>стараются</w:t>
      </w:r>
      <w:r w:rsidR="00BC3747" w:rsidRPr="00BC3747">
        <w:rPr>
          <w:rFonts w:ascii="Times New Roman" w:hAnsi="Times New Roman" w:cs="Times New Roman"/>
          <w:sz w:val="28"/>
          <w:szCs w:val="28"/>
        </w:rPr>
        <w:t xml:space="preserve"> избегать риска, связанного с неоднозначностью названия, которое может быть непонятным или отталкивающим для потенциальных зрителей</w:t>
      </w:r>
      <w:r w:rsidR="0070686A">
        <w:rPr>
          <w:rFonts w:ascii="Times New Roman" w:hAnsi="Times New Roman" w:cs="Times New Roman"/>
          <w:sz w:val="28"/>
          <w:szCs w:val="28"/>
        </w:rPr>
        <w:t>.</w:t>
      </w:r>
      <w:r w:rsidR="00963773">
        <w:rPr>
          <w:rFonts w:ascii="Times New Roman" w:hAnsi="Times New Roman" w:cs="Times New Roman"/>
          <w:sz w:val="28"/>
          <w:szCs w:val="28"/>
        </w:rPr>
        <w:t xml:space="preserve"> </w:t>
      </w:r>
      <w:r w:rsidR="00AC3174">
        <w:rPr>
          <w:rFonts w:ascii="Times New Roman" w:hAnsi="Times New Roman" w:cs="Times New Roman"/>
          <w:sz w:val="28"/>
          <w:szCs w:val="28"/>
        </w:rPr>
        <w:t xml:space="preserve">В качестве примера </w:t>
      </w:r>
      <w:r w:rsidR="00B05B87">
        <w:rPr>
          <w:rFonts w:ascii="Times New Roman" w:hAnsi="Times New Roman" w:cs="Times New Roman"/>
          <w:sz w:val="28"/>
          <w:szCs w:val="28"/>
        </w:rPr>
        <w:t>можно привести</w:t>
      </w:r>
      <w:r w:rsidR="00C609ED" w:rsidRPr="00B23B24">
        <w:rPr>
          <w:rFonts w:ascii="Times New Roman" w:hAnsi="Times New Roman" w:cs="Times New Roman"/>
          <w:sz w:val="28"/>
          <w:szCs w:val="28"/>
        </w:rPr>
        <w:t xml:space="preserve"> фильм </w:t>
      </w:r>
      <w:r w:rsidR="004910B1" w:rsidRPr="001D177B">
        <w:rPr>
          <w:rFonts w:ascii="Times New Roman" w:hAnsi="Times New Roman" w:cs="Times New Roman"/>
          <w:sz w:val="28"/>
          <w:szCs w:val="28"/>
        </w:rPr>
        <w:t>“</w:t>
      </w:r>
      <w:r w:rsidR="00C609ED" w:rsidRPr="00B23B24">
        <w:rPr>
          <w:rFonts w:ascii="Times New Roman" w:hAnsi="Times New Roman" w:cs="Times New Roman"/>
          <w:sz w:val="28"/>
          <w:szCs w:val="28"/>
        </w:rPr>
        <w:t xml:space="preserve">21 </w:t>
      </w:r>
      <w:proofErr w:type="spellStart"/>
      <w:r w:rsidR="00C609ED" w:rsidRPr="00B23B24">
        <w:rPr>
          <w:rFonts w:ascii="Times New Roman" w:hAnsi="Times New Roman" w:cs="Times New Roman"/>
          <w:sz w:val="28"/>
          <w:szCs w:val="28"/>
        </w:rPr>
        <w:t>Jump</w:t>
      </w:r>
      <w:proofErr w:type="spellEnd"/>
      <w:r w:rsidR="00C609ED" w:rsidRPr="00B23B24">
        <w:rPr>
          <w:rFonts w:ascii="Times New Roman" w:hAnsi="Times New Roman" w:cs="Times New Roman"/>
          <w:sz w:val="28"/>
          <w:szCs w:val="28"/>
        </w:rPr>
        <w:t xml:space="preserve"> Street</w:t>
      </w:r>
      <w:r w:rsidR="004910B1" w:rsidRPr="001D177B">
        <w:rPr>
          <w:rFonts w:ascii="Times New Roman" w:hAnsi="Times New Roman" w:cs="Times New Roman"/>
          <w:sz w:val="28"/>
          <w:szCs w:val="28"/>
        </w:rPr>
        <w:t>”</w:t>
      </w:r>
      <w:r w:rsidR="00D34B23">
        <w:rPr>
          <w:rFonts w:ascii="Times New Roman" w:hAnsi="Times New Roman" w:cs="Times New Roman"/>
          <w:sz w:val="28"/>
          <w:szCs w:val="28"/>
        </w:rPr>
        <w:t xml:space="preserve">, выпущенный под названием «Мачо и ботан» в России. </w:t>
      </w:r>
    </w:p>
    <w:p w14:paraId="4C7F153E" w14:textId="6F2A8B6E" w:rsidR="00FE3E95" w:rsidRDefault="003250E7" w:rsidP="00F6462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</w:t>
      </w:r>
      <w:r w:rsidR="00BD594E">
        <w:rPr>
          <w:rFonts w:ascii="Times New Roman" w:hAnsi="Times New Roman" w:cs="Times New Roman"/>
          <w:sz w:val="28"/>
          <w:szCs w:val="28"/>
        </w:rPr>
        <w:t xml:space="preserve"> одним примером </w:t>
      </w:r>
      <w:proofErr w:type="spellStart"/>
      <w:r w:rsidR="00BD594E">
        <w:rPr>
          <w:rFonts w:ascii="Times New Roman" w:hAnsi="Times New Roman" w:cs="Times New Roman"/>
          <w:sz w:val="28"/>
          <w:szCs w:val="28"/>
        </w:rPr>
        <w:t>симплификации</w:t>
      </w:r>
      <w:proofErr w:type="spellEnd"/>
      <w:r w:rsidR="00BD594E">
        <w:rPr>
          <w:rFonts w:ascii="Times New Roman" w:hAnsi="Times New Roman" w:cs="Times New Roman"/>
          <w:sz w:val="28"/>
          <w:szCs w:val="28"/>
        </w:rPr>
        <w:t xml:space="preserve"> является фильм </w:t>
      </w:r>
      <w:r w:rsidR="00BD594E" w:rsidRPr="001D177B">
        <w:rPr>
          <w:rFonts w:ascii="Times New Roman" w:hAnsi="Times New Roman" w:cs="Times New Roman"/>
          <w:sz w:val="28"/>
          <w:szCs w:val="28"/>
        </w:rPr>
        <w:t>“</w:t>
      </w:r>
      <w:r w:rsidR="00BD594E">
        <w:rPr>
          <w:rFonts w:ascii="Times New Roman" w:hAnsi="Times New Roman" w:cs="Times New Roman"/>
          <w:sz w:val="28"/>
          <w:szCs w:val="28"/>
          <w:lang w:val="en-US"/>
        </w:rPr>
        <w:t>Sweet</w:t>
      </w:r>
      <w:r w:rsidR="00BD594E" w:rsidRPr="001D177B">
        <w:rPr>
          <w:rFonts w:ascii="Times New Roman" w:hAnsi="Times New Roman" w:cs="Times New Roman"/>
          <w:sz w:val="28"/>
          <w:szCs w:val="28"/>
        </w:rPr>
        <w:t xml:space="preserve"> </w:t>
      </w:r>
      <w:r w:rsidR="00BD594E">
        <w:rPr>
          <w:rFonts w:ascii="Times New Roman" w:hAnsi="Times New Roman" w:cs="Times New Roman"/>
          <w:sz w:val="28"/>
          <w:szCs w:val="28"/>
          <w:lang w:val="en-US"/>
        </w:rPr>
        <w:t>home</w:t>
      </w:r>
      <w:r w:rsidR="00BD594E" w:rsidRPr="001D177B">
        <w:rPr>
          <w:rFonts w:ascii="Times New Roman" w:hAnsi="Times New Roman" w:cs="Times New Roman"/>
          <w:sz w:val="28"/>
          <w:szCs w:val="28"/>
        </w:rPr>
        <w:t xml:space="preserve"> </w:t>
      </w:r>
      <w:r w:rsidR="00BD594E">
        <w:rPr>
          <w:rFonts w:ascii="Times New Roman" w:hAnsi="Times New Roman" w:cs="Times New Roman"/>
          <w:sz w:val="28"/>
          <w:szCs w:val="28"/>
          <w:lang w:val="en-US"/>
        </w:rPr>
        <w:t>Alabama</w:t>
      </w:r>
      <w:r w:rsidR="00BD594E" w:rsidRPr="001D177B">
        <w:rPr>
          <w:rFonts w:ascii="Times New Roman" w:hAnsi="Times New Roman" w:cs="Times New Roman"/>
          <w:sz w:val="28"/>
          <w:szCs w:val="28"/>
        </w:rPr>
        <w:t>”</w:t>
      </w:r>
      <w:r w:rsidR="00BD594E">
        <w:rPr>
          <w:rFonts w:ascii="Times New Roman" w:hAnsi="Times New Roman" w:cs="Times New Roman"/>
          <w:sz w:val="28"/>
          <w:szCs w:val="28"/>
        </w:rPr>
        <w:t xml:space="preserve">, </w:t>
      </w:r>
      <w:r w:rsidR="00136919">
        <w:rPr>
          <w:rFonts w:ascii="Times New Roman" w:hAnsi="Times New Roman" w:cs="Times New Roman"/>
          <w:sz w:val="28"/>
          <w:szCs w:val="28"/>
        </w:rPr>
        <w:t xml:space="preserve">название которого было переведено </w:t>
      </w:r>
      <w:r w:rsidR="007447D2">
        <w:rPr>
          <w:rFonts w:ascii="Times New Roman" w:hAnsi="Times New Roman" w:cs="Times New Roman"/>
          <w:sz w:val="28"/>
          <w:szCs w:val="28"/>
        </w:rPr>
        <w:t xml:space="preserve">как </w:t>
      </w:r>
      <w:r w:rsidR="0064326D">
        <w:rPr>
          <w:rFonts w:ascii="Times New Roman" w:hAnsi="Times New Roman" w:cs="Times New Roman"/>
          <w:sz w:val="28"/>
          <w:szCs w:val="28"/>
        </w:rPr>
        <w:t>«Стильная штучка». Несомненно, оригинальное название несет в себе отсылку на одноименную пе</w:t>
      </w:r>
      <w:r w:rsidR="004D4971">
        <w:rPr>
          <w:rFonts w:ascii="Times New Roman" w:hAnsi="Times New Roman" w:cs="Times New Roman"/>
          <w:sz w:val="28"/>
          <w:szCs w:val="28"/>
        </w:rPr>
        <w:t>сню</w:t>
      </w:r>
      <w:r w:rsidR="0077106F">
        <w:rPr>
          <w:rFonts w:ascii="Times New Roman" w:hAnsi="Times New Roman" w:cs="Times New Roman"/>
          <w:sz w:val="28"/>
          <w:szCs w:val="28"/>
        </w:rPr>
        <w:t xml:space="preserve"> американской рок-группы </w:t>
      </w:r>
      <w:r w:rsidR="0077106F" w:rsidRPr="0077106F">
        <w:rPr>
          <w:rFonts w:ascii="Times New Roman" w:hAnsi="Times New Roman" w:cs="Times New Roman"/>
          <w:sz w:val="28"/>
          <w:szCs w:val="28"/>
        </w:rPr>
        <w:t>Lynyrd Skynyrd</w:t>
      </w:r>
      <w:r w:rsidR="0077106F">
        <w:rPr>
          <w:rFonts w:ascii="Times New Roman" w:hAnsi="Times New Roman" w:cs="Times New Roman"/>
          <w:sz w:val="28"/>
          <w:szCs w:val="28"/>
        </w:rPr>
        <w:t>. Эта песня знакома люб</w:t>
      </w:r>
      <w:r w:rsidR="001C7630">
        <w:rPr>
          <w:rFonts w:ascii="Times New Roman" w:hAnsi="Times New Roman" w:cs="Times New Roman"/>
          <w:sz w:val="28"/>
          <w:szCs w:val="28"/>
        </w:rPr>
        <w:t xml:space="preserve">ому жителю США, поэтому данное название сразу подскажет потенциальному зрителю о </w:t>
      </w:r>
      <w:r w:rsidR="00041F04">
        <w:rPr>
          <w:rFonts w:ascii="Times New Roman" w:hAnsi="Times New Roman" w:cs="Times New Roman"/>
          <w:sz w:val="28"/>
          <w:szCs w:val="28"/>
        </w:rPr>
        <w:t>возможном сюжете фильма. Назван</w:t>
      </w:r>
      <w:r w:rsidR="00135633">
        <w:rPr>
          <w:rFonts w:ascii="Times New Roman" w:hAnsi="Times New Roman" w:cs="Times New Roman"/>
          <w:sz w:val="28"/>
          <w:szCs w:val="28"/>
        </w:rPr>
        <w:t>ие такого типа не поддается никакой локализации, поэтому дистрибьют</w:t>
      </w:r>
      <w:r w:rsidR="00112152">
        <w:rPr>
          <w:rFonts w:ascii="Times New Roman" w:hAnsi="Times New Roman" w:cs="Times New Roman"/>
          <w:sz w:val="28"/>
          <w:szCs w:val="28"/>
        </w:rPr>
        <w:t xml:space="preserve">оры </w:t>
      </w:r>
      <w:r w:rsidR="001171C5">
        <w:rPr>
          <w:rFonts w:ascii="Times New Roman" w:hAnsi="Times New Roman" w:cs="Times New Roman"/>
          <w:sz w:val="28"/>
          <w:szCs w:val="28"/>
        </w:rPr>
        <w:t xml:space="preserve">решили полностью отказаться от </w:t>
      </w:r>
      <w:r w:rsidR="00E611DA">
        <w:rPr>
          <w:rFonts w:ascii="Times New Roman" w:hAnsi="Times New Roman" w:cs="Times New Roman"/>
          <w:sz w:val="28"/>
          <w:szCs w:val="28"/>
        </w:rPr>
        <w:t xml:space="preserve">оригинального заголовка и назвать фильм «Стильная </w:t>
      </w:r>
      <w:r w:rsidR="002F2518">
        <w:rPr>
          <w:rFonts w:ascii="Times New Roman" w:hAnsi="Times New Roman" w:cs="Times New Roman"/>
          <w:sz w:val="28"/>
          <w:szCs w:val="28"/>
        </w:rPr>
        <w:t xml:space="preserve">штучка». </w:t>
      </w:r>
    </w:p>
    <w:p w14:paraId="1BFE8502" w14:textId="2E882A8C" w:rsidR="008C2970" w:rsidRDefault="00836726" w:rsidP="00F6462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Следующий аспект, который мы считаем нужным отметить </w:t>
      </w:r>
      <w:r w:rsidR="00F26F9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это </w:t>
      </w:r>
      <w:r w:rsidR="00717533">
        <w:rPr>
          <w:rFonts w:ascii="Times New Roman" w:hAnsi="Times New Roman" w:cs="Times New Roman"/>
          <w:sz w:val="28"/>
          <w:szCs w:val="28"/>
        </w:rPr>
        <w:t xml:space="preserve">адаптация </w:t>
      </w:r>
      <w:r>
        <w:rPr>
          <w:rFonts w:ascii="Times New Roman" w:hAnsi="Times New Roman" w:cs="Times New Roman"/>
          <w:sz w:val="28"/>
          <w:szCs w:val="28"/>
        </w:rPr>
        <w:t xml:space="preserve">заголовков англоязычных фильмов </w:t>
      </w:r>
      <w:r w:rsidR="00717533">
        <w:rPr>
          <w:rFonts w:ascii="Times New Roman" w:hAnsi="Times New Roman" w:cs="Times New Roman"/>
          <w:sz w:val="28"/>
          <w:szCs w:val="28"/>
        </w:rPr>
        <w:t>под актуальную политическую обстановку</w:t>
      </w:r>
      <w:r w:rsidR="004C0ACD">
        <w:rPr>
          <w:rFonts w:ascii="Times New Roman" w:hAnsi="Times New Roman" w:cs="Times New Roman"/>
          <w:sz w:val="28"/>
          <w:szCs w:val="28"/>
        </w:rPr>
        <w:t xml:space="preserve"> в стране</w:t>
      </w:r>
      <w:r w:rsidR="00717533">
        <w:rPr>
          <w:rFonts w:ascii="Times New Roman" w:hAnsi="Times New Roman" w:cs="Times New Roman"/>
          <w:sz w:val="28"/>
          <w:szCs w:val="28"/>
        </w:rPr>
        <w:t>. В рамках проведенного исследования мы заметили, что при адаптации некоторых названий на русский язык прокатчики избегают политизированности. Самым ярким примером</w:t>
      </w:r>
      <w:r w:rsidR="004C0ACD">
        <w:rPr>
          <w:rFonts w:ascii="Times New Roman" w:hAnsi="Times New Roman" w:cs="Times New Roman"/>
          <w:sz w:val="28"/>
          <w:szCs w:val="28"/>
        </w:rPr>
        <w:t xml:space="preserve"> подобной адаптации</w:t>
      </w:r>
      <w:r w:rsidR="00717533">
        <w:rPr>
          <w:rFonts w:ascii="Times New Roman" w:hAnsi="Times New Roman" w:cs="Times New Roman"/>
          <w:sz w:val="28"/>
          <w:szCs w:val="28"/>
        </w:rPr>
        <w:t xml:space="preserve">, пожалуй, является фильм </w:t>
      </w:r>
      <w:r w:rsidR="00717533" w:rsidRPr="001D177B">
        <w:rPr>
          <w:rFonts w:ascii="Times New Roman" w:hAnsi="Times New Roman" w:cs="Times New Roman"/>
          <w:sz w:val="28"/>
          <w:szCs w:val="28"/>
        </w:rPr>
        <w:t>“</w:t>
      </w:r>
      <w:r w:rsidR="00717533">
        <w:rPr>
          <w:rFonts w:ascii="Times New Roman" w:hAnsi="Times New Roman" w:cs="Times New Roman"/>
          <w:sz w:val="28"/>
          <w:szCs w:val="28"/>
          <w:lang w:val="en-US"/>
        </w:rPr>
        <w:t>Captain</w:t>
      </w:r>
      <w:r w:rsidR="00717533" w:rsidRPr="001D177B">
        <w:rPr>
          <w:rFonts w:ascii="Times New Roman" w:hAnsi="Times New Roman" w:cs="Times New Roman"/>
          <w:sz w:val="28"/>
          <w:szCs w:val="28"/>
        </w:rPr>
        <w:t xml:space="preserve"> </w:t>
      </w:r>
      <w:r w:rsidR="00717533">
        <w:rPr>
          <w:rFonts w:ascii="Times New Roman" w:hAnsi="Times New Roman" w:cs="Times New Roman"/>
          <w:sz w:val="28"/>
          <w:szCs w:val="28"/>
          <w:lang w:val="en-US"/>
        </w:rPr>
        <w:t>America</w:t>
      </w:r>
      <w:r w:rsidR="00717533" w:rsidRPr="001D177B">
        <w:rPr>
          <w:rFonts w:ascii="Times New Roman" w:hAnsi="Times New Roman" w:cs="Times New Roman"/>
          <w:sz w:val="28"/>
          <w:szCs w:val="28"/>
        </w:rPr>
        <w:t xml:space="preserve">: </w:t>
      </w:r>
      <w:r w:rsidR="0071753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17533" w:rsidRPr="001D177B">
        <w:rPr>
          <w:rFonts w:ascii="Times New Roman" w:hAnsi="Times New Roman" w:cs="Times New Roman"/>
          <w:sz w:val="28"/>
          <w:szCs w:val="28"/>
        </w:rPr>
        <w:t xml:space="preserve"> </w:t>
      </w:r>
      <w:r w:rsidR="00717533">
        <w:rPr>
          <w:rFonts w:ascii="Times New Roman" w:hAnsi="Times New Roman" w:cs="Times New Roman"/>
          <w:sz w:val="28"/>
          <w:szCs w:val="28"/>
          <w:lang w:val="en-US"/>
        </w:rPr>
        <w:t>First</w:t>
      </w:r>
      <w:r w:rsidR="00717533" w:rsidRPr="001D177B">
        <w:rPr>
          <w:rFonts w:ascii="Times New Roman" w:hAnsi="Times New Roman" w:cs="Times New Roman"/>
          <w:sz w:val="28"/>
          <w:szCs w:val="28"/>
        </w:rPr>
        <w:t xml:space="preserve"> </w:t>
      </w:r>
      <w:r w:rsidR="00717533">
        <w:rPr>
          <w:rFonts w:ascii="Times New Roman" w:hAnsi="Times New Roman" w:cs="Times New Roman"/>
          <w:sz w:val="28"/>
          <w:szCs w:val="28"/>
          <w:lang w:val="en-US"/>
        </w:rPr>
        <w:t>Avenger</w:t>
      </w:r>
      <w:r w:rsidR="00717533" w:rsidRPr="001D177B">
        <w:rPr>
          <w:rFonts w:ascii="Times New Roman" w:hAnsi="Times New Roman" w:cs="Times New Roman"/>
          <w:sz w:val="28"/>
          <w:szCs w:val="28"/>
        </w:rPr>
        <w:t>”</w:t>
      </w:r>
      <w:r w:rsidR="00717533">
        <w:rPr>
          <w:rFonts w:ascii="Times New Roman" w:hAnsi="Times New Roman" w:cs="Times New Roman"/>
          <w:sz w:val="28"/>
          <w:szCs w:val="28"/>
        </w:rPr>
        <w:t xml:space="preserve">, который стал называться «Первый мститель» в российском прокате. Стоит начать с того, что названия фильмов студии </w:t>
      </w:r>
      <w:r w:rsidR="00717533">
        <w:rPr>
          <w:rFonts w:ascii="Times New Roman" w:hAnsi="Times New Roman" w:cs="Times New Roman"/>
          <w:sz w:val="28"/>
          <w:szCs w:val="28"/>
          <w:lang w:val="en-US"/>
        </w:rPr>
        <w:t>Marvel</w:t>
      </w:r>
      <w:r w:rsidR="00717533" w:rsidRPr="001D177B">
        <w:rPr>
          <w:rFonts w:ascii="Times New Roman" w:hAnsi="Times New Roman" w:cs="Times New Roman"/>
          <w:sz w:val="28"/>
          <w:szCs w:val="28"/>
        </w:rPr>
        <w:t xml:space="preserve"> </w:t>
      </w:r>
      <w:r w:rsidR="00717533">
        <w:rPr>
          <w:rFonts w:ascii="Times New Roman" w:hAnsi="Times New Roman" w:cs="Times New Roman"/>
          <w:sz w:val="28"/>
          <w:szCs w:val="28"/>
        </w:rPr>
        <w:t xml:space="preserve">всегда основывались на антропонимах, то есть на именах главных персонажей, например «Железный человек», «Невероятный Халк», «Человек-муравей» и </w:t>
      </w:r>
      <w:proofErr w:type="gramStart"/>
      <w:r w:rsidR="00717533">
        <w:rPr>
          <w:rFonts w:ascii="Times New Roman" w:hAnsi="Times New Roman" w:cs="Times New Roman"/>
          <w:sz w:val="28"/>
          <w:szCs w:val="28"/>
        </w:rPr>
        <w:t>т.д.</w:t>
      </w:r>
      <w:proofErr w:type="gramEnd"/>
      <w:r w:rsidR="00717533">
        <w:rPr>
          <w:rFonts w:ascii="Times New Roman" w:hAnsi="Times New Roman" w:cs="Times New Roman"/>
          <w:sz w:val="28"/>
          <w:szCs w:val="28"/>
        </w:rPr>
        <w:t xml:space="preserve"> В случае с фильмом «Первый мститель» дистрибьюторы нарушили общий порядок </w:t>
      </w:r>
      <w:proofErr w:type="spellStart"/>
      <w:r w:rsidR="00717533">
        <w:rPr>
          <w:rFonts w:ascii="Times New Roman" w:hAnsi="Times New Roman" w:cs="Times New Roman"/>
          <w:sz w:val="28"/>
          <w:szCs w:val="28"/>
        </w:rPr>
        <w:t>озаглавливания</w:t>
      </w:r>
      <w:proofErr w:type="spellEnd"/>
      <w:r w:rsidR="00717533">
        <w:rPr>
          <w:rFonts w:ascii="Times New Roman" w:hAnsi="Times New Roman" w:cs="Times New Roman"/>
          <w:sz w:val="28"/>
          <w:szCs w:val="28"/>
        </w:rPr>
        <w:t xml:space="preserve"> кинолент </w:t>
      </w:r>
      <w:r w:rsidR="00717533">
        <w:rPr>
          <w:rFonts w:ascii="Times New Roman" w:hAnsi="Times New Roman" w:cs="Times New Roman"/>
          <w:sz w:val="28"/>
          <w:szCs w:val="28"/>
          <w:lang w:val="en-US"/>
        </w:rPr>
        <w:t>Marvel</w:t>
      </w:r>
      <w:r w:rsidR="00717533">
        <w:rPr>
          <w:rFonts w:ascii="Times New Roman" w:hAnsi="Times New Roman" w:cs="Times New Roman"/>
          <w:sz w:val="28"/>
          <w:szCs w:val="28"/>
        </w:rPr>
        <w:t>, посчитав, что название «Капитан Америка» для фильма о Второй Мировой войне будет неприемлемо для российского зрителя.</w:t>
      </w:r>
    </w:p>
    <w:p w14:paraId="6C6445E7" w14:textId="16392BD8" w:rsidR="004C0ACD" w:rsidRDefault="00717533" w:rsidP="00F6462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же важно упомянуть две другие картины: </w:t>
      </w:r>
      <w:r w:rsidRPr="001D177B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American</w:t>
      </w:r>
      <w:r w:rsidRPr="001D177B">
        <w:rPr>
          <w:rFonts w:ascii="Times New Roman" w:hAnsi="Times New Roman" w:cs="Times New Roman"/>
          <w:sz w:val="28"/>
          <w:szCs w:val="28"/>
        </w:rPr>
        <w:t xml:space="preserve"> </w:t>
      </w:r>
      <w:r w:rsidR="001D177B">
        <w:rPr>
          <w:rFonts w:ascii="Times New Roman" w:hAnsi="Times New Roman" w:cs="Times New Roman"/>
          <w:sz w:val="28"/>
          <w:szCs w:val="28"/>
          <w:lang w:val="en-US"/>
        </w:rPr>
        <w:t>assassin</w:t>
      </w:r>
      <w:r w:rsidRPr="001D177B">
        <w:rPr>
          <w:rFonts w:ascii="Times New Roman" w:hAnsi="Times New Roman" w:cs="Times New Roman"/>
          <w:sz w:val="28"/>
          <w:szCs w:val="28"/>
        </w:rPr>
        <w:t xml:space="preserve">”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1D177B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American</w:t>
      </w:r>
      <w:r w:rsidRPr="001D17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sniper</w:t>
      </w:r>
      <w:r w:rsidRPr="001D177B">
        <w:rPr>
          <w:rFonts w:ascii="Times New Roman" w:hAnsi="Times New Roman" w:cs="Times New Roman"/>
          <w:sz w:val="28"/>
          <w:szCs w:val="28"/>
        </w:rPr>
        <w:t>”.</w:t>
      </w:r>
      <w:r>
        <w:rPr>
          <w:rFonts w:ascii="Times New Roman" w:hAnsi="Times New Roman" w:cs="Times New Roman"/>
          <w:sz w:val="28"/>
          <w:szCs w:val="28"/>
        </w:rPr>
        <w:t xml:space="preserve"> Оба названия потеряли слово </w:t>
      </w:r>
      <w:r w:rsidRPr="001D177B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American</w:t>
      </w:r>
      <w:r w:rsidRPr="001D177B">
        <w:rPr>
          <w:rFonts w:ascii="Times New Roman" w:hAnsi="Times New Roman" w:cs="Times New Roman"/>
          <w:sz w:val="28"/>
          <w:szCs w:val="28"/>
        </w:rPr>
        <w:t xml:space="preserve">” </w:t>
      </w:r>
      <w:r>
        <w:rPr>
          <w:rFonts w:ascii="Times New Roman" w:hAnsi="Times New Roman" w:cs="Times New Roman"/>
          <w:sz w:val="28"/>
          <w:szCs w:val="28"/>
        </w:rPr>
        <w:t xml:space="preserve">в российском варианте. Интересно заметить, что оба фильма сняты на военную тематику, как и фильм «Первый мститель». </w:t>
      </w:r>
      <w:r w:rsidR="001C56D9">
        <w:rPr>
          <w:rFonts w:ascii="Times New Roman" w:hAnsi="Times New Roman" w:cs="Times New Roman"/>
          <w:sz w:val="28"/>
          <w:szCs w:val="28"/>
        </w:rPr>
        <w:t>Основываясь на этом, м</w:t>
      </w:r>
      <w:r>
        <w:rPr>
          <w:rFonts w:ascii="Times New Roman" w:hAnsi="Times New Roman" w:cs="Times New Roman"/>
          <w:sz w:val="28"/>
          <w:szCs w:val="28"/>
        </w:rPr>
        <w:t>ы пришли к выводу, что отечественные прокатчики избегают политизированности в заглавиях фильмов на военную тему.</w:t>
      </w:r>
    </w:p>
    <w:p w14:paraId="5BA905DB" w14:textId="3CF55D0D" w:rsidR="00335AFE" w:rsidRDefault="00F70C63" w:rsidP="00F6462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Последний мотивационный аспект, который мы посчитали нужным упомянуть в данной работе </w:t>
      </w:r>
      <w:r w:rsidR="00F26F9D">
        <w:rPr>
          <w:rFonts w:ascii="Times New Roman" w:hAnsi="Times New Roman" w:cs="Times New Roman"/>
          <w:sz w:val="28"/>
          <w:szCs w:val="28"/>
        </w:rPr>
        <w:t>–</w:t>
      </w:r>
      <w:r w:rsidR="00F26F9D">
        <w:rPr>
          <w:rFonts w:ascii="Times New Roman" w:hAnsi="Times New Roman" w:cs="Times New Roman"/>
          <w:sz w:val="28"/>
          <w:szCs w:val="28"/>
        </w:rPr>
        <w:t xml:space="preserve"> </w:t>
      </w:r>
      <w:r w:rsidR="00A30CA5">
        <w:rPr>
          <w:rFonts w:ascii="Times New Roman" w:hAnsi="Times New Roman" w:cs="Times New Roman"/>
          <w:sz w:val="28"/>
          <w:szCs w:val="28"/>
        </w:rPr>
        <w:t>финан</w:t>
      </w:r>
      <w:r w:rsidR="00661286">
        <w:rPr>
          <w:rFonts w:ascii="Times New Roman" w:hAnsi="Times New Roman" w:cs="Times New Roman"/>
          <w:sz w:val="28"/>
          <w:szCs w:val="28"/>
        </w:rPr>
        <w:t>совый аспект</w:t>
      </w:r>
      <w:r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661286">
        <w:rPr>
          <w:rFonts w:ascii="Times New Roman" w:hAnsi="Times New Roman" w:cs="Times New Roman"/>
          <w:sz w:val="28"/>
          <w:szCs w:val="28"/>
        </w:rPr>
        <w:t xml:space="preserve">играет </w:t>
      </w:r>
      <w:r w:rsidR="00EE5838">
        <w:rPr>
          <w:rFonts w:ascii="Times New Roman" w:hAnsi="Times New Roman" w:cs="Times New Roman"/>
          <w:sz w:val="28"/>
          <w:szCs w:val="28"/>
        </w:rPr>
        <w:t>важн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661286">
        <w:rPr>
          <w:rFonts w:ascii="Times New Roman" w:hAnsi="Times New Roman" w:cs="Times New Roman"/>
          <w:sz w:val="28"/>
          <w:szCs w:val="28"/>
        </w:rPr>
        <w:t xml:space="preserve"> роль при межъязыковой </w:t>
      </w:r>
      <w:r w:rsidR="00BD3F9B">
        <w:rPr>
          <w:rFonts w:ascii="Times New Roman" w:hAnsi="Times New Roman" w:cs="Times New Roman"/>
          <w:sz w:val="28"/>
          <w:szCs w:val="28"/>
        </w:rPr>
        <w:t>передаче</w:t>
      </w:r>
      <w:r w:rsidR="00661286">
        <w:rPr>
          <w:rFonts w:ascii="Times New Roman" w:hAnsi="Times New Roman" w:cs="Times New Roman"/>
          <w:sz w:val="28"/>
          <w:szCs w:val="28"/>
        </w:rPr>
        <w:t xml:space="preserve"> </w:t>
      </w:r>
      <w:r w:rsidR="00BD3F9B">
        <w:rPr>
          <w:rFonts w:ascii="Times New Roman" w:hAnsi="Times New Roman" w:cs="Times New Roman"/>
          <w:sz w:val="28"/>
          <w:szCs w:val="28"/>
        </w:rPr>
        <w:t>заглавий</w:t>
      </w:r>
      <w:r w:rsidR="00661286">
        <w:rPr>
          <w:rFonts w:ascii="Times New Roman" w:hAnsi="Times New Roman" w:cs="Times New Roman"/>
          <w:sz w:val="28"/>
          <w:szCs w:val="28"/>
        </w:rPr>
        <w:t xml:space="preserve"> фильма</w:t>
      </w:r>
      <w:r w:rsidR="00BD3F9B">
        <w:rPr>
          <w:rFonts w:ascii="Times New Roman" w:hAnsi="Times New Roman" w:cs="Times New Roman"/>
          <w:sz w:val="28"/>
          <w:szCs w:val="28"/>
        </w:rPr>
        <w:t>.</w:t>
      </w:r>
      <w:r w:rsidR="00653706">
        <w:rPr>
          <w:rFonts w:ascii="Times New Roman" w:hAnsi="Times New Roman" w:cs="Times New Roman"/>
          <w:sz w:val="28"/>
          <w:szCs w:val="28"/>
        </w:rPr>
        <w:t xml:space="preserve"> </w:t>
      </w:r>
      <w:r w:rsidR="004059E6">
        <w:rPr>
          <w:rFonts w:ascii="Times New Roman" w:hAnsi="Times New Roman" w:cs="Times New Roman"/>
          <w:sz w:val="28"/>
          <w:szCs w:val="28"/>
        </w:rPr>
        <w:t xml:space="preserve">Заглавие </w:t>
      </w:r>
      <w:r w:rsidR="00F26F9D">
        <w:rPr>
          <w:rFonts w:ascii="Times New Roman" w:hAnsi="Times New Roman" w:cs="Times New Roman"/>
          <w:sz w:val="28"/>
          <w:szCs w:val="28"/>
        </w:rPr>
        <w:t>–</w:t>
      </w:r>
      <w:r w:rsidR="00F26F9D">
        <w:rPr>
          <w:rFonts w:ascii="Times New Roman" w:hAnsi="Times New Roman" w:cs="Times New Roman"/>
          <w:sz w:val="28"/>
          <w:szCs w:val="28"/>
        </w:rPr>
        <w:t xml:space="preserve"> </w:t>
      </w:r>
      <w:r w:rsidR="007E3740" w:rsidRPr="007E3740">
        <w:rPr>
          <w:rFonts w:ascii="Times New Roman" w:hAnsi="Times New Roman" w:cs="Times New Roman"/>
          <w:sz w:val="28"/>
          <w:szCs w:val="28"/>
        </w:rPr>
        <w:t>первый ключ к восприятию и интерпретации информации</w:t>
      </w:r>
      <w:r w:rsidR="004059E6">
        <w:rPr>
          <w:rFonts w:ascii="Times New Roman" w:hAnsi="Times New Roman" w:cs="Times New Roman"/>
          <w:sz w:val="28"/>
          <w:szCs w:val="28"/>
        </w:rPr>
        <w:t xml:space="preserve"> </w:t>
      </w:r>
      <w:r w:rsidR="004059E6" w:rsidRPr="001D177B">
        <w:rPr>
          <w:rFonts w:ascii="Times New Roman" w:hAnsi="Times New Roman" w:cs="Times New Roman"/>
          <w:sz w:val="28"/>
          <w:szCs w:val="28"/>
        </w:rPr>
        <w:t>[</w:t>
      </w:r>
      <w:r w:rsidR="00D43A8F" w:rsidRPr="001D177B">
        <w:rPr>
          <w:rFonts w:ascii="Times New Roman" w:hAnsi="Times New Roman" w:cs="Times New Roman"/>
          <w:sz w:val="28"/>
          <w:szCs w:val="28"/>
        </w:rPr>
        <w:t xml:space="preserve">Айвазова, 2015, </w:t>
      </w:r>
      <w:r w:rsidR="001D177B">
        <w:rPr>
          <w:rFonts w:ascii="Times New Roman" w:hAnsi="Times New Roman" w:cs="Times New Roman"/>
          <w:sz w:val="28"/>
          <w:szCs w:val="28"/>
        </w:rPr>
        <w:t>с</w:t>
      </w:r>
      <w:r w:rsidR="00D43A8F" w:rsidRPr="001D177B">
        <w:rPr>
          <w:rFonts w:ascii="Times New Roman" w:hAnsi="Times New Roman" w:cs="Times New Roman"/>
          <w:sz w:val="28"/>
          <w:szCs w:val="28"/>
        </w:rPr>
        <w:t>. 74</w:t>
      </w:r>
      <w:r w:rsidR="004059E6" w:rsidRPr="001D177B">
        <w:rPr>
          <w:rFonts w:ascii="Times New Roman" w:hAnsi="Times New Roman" w:cs="Times New Roman"/>
          <w:sz w:val="28"/>
          <w:szCs w:val="28"/>
        </w:rPr>
        <w:t>]</w:t>
      </w:r>
      <w:r w:rsidR="004059E6">
        <w:rPr>
          <w:rFonts w:ascii="Times New Roman" w:hAnsi="Times New Roman" w:cs="Times New Roman"/>
          <w:sz w:val="28"/>
          <w:szCs w:val="28"/>
        </w:rPr>
        <w:t>. Э</w:t>
      </w:r>
      <w:r w:rsidR="001F039C" w:rsidRPr="0050432D">
        <w:rPr>
          <w:rFonts w:ascii="Times New Roman" w:hAnsi="Times New Roman" w:cs="Times New Roman"/>
          <w:sz w:val="28"/>
          <w:szCs w:val="28"/>
        </w:rPr>
        <w:t xml:space="preserve">то первая, а иногда и единственная часть работы, которую видят потенциальные зрители, поэтому </w:t>
      </w:r>
      <w:r w:rsidR="001F039C">
        <w:rPr>
          <w:rFonts w:ascii="Times New Roman" w:hAnsi="Times New Roman" w:cs="Times New Roman"/>
          <w:sz w:val="28"/>
          <w:szCs w:val="28"/>
        </w:rPr>
        <w:t>н</w:t>
      </w:r>
      <w:r w:rsidR="001F039C" w:rsidRPr="0050432D">
        <w:rPr>
          <w:rFonts w:ascii="Times New Roman" w:hAnsi="Times New Roman" w:cs="Times New Roman"/>
          <w:sz w:val="28"/>
          <w:szCs w:val="28"/>
        </w:rPr>
        <w:t>азвание должно быть привлекательным</w:t>
      </w:r>
      <w:r w:rsidR="001F039C">
        <w:rPr>
          <w:rFonts w:ascii="Times New Roman" w:hAnsi="Times New Roman" w:cs="Times New Roman"/>
          <w:sz w:val="28"/>
          <w:szCs w:val="28"/>
        </w:rPr>
        <w:t>. В</w:t>
      </w:r>
      <w:r w:rsidR="001F039C" w:rsidRPr="0050432D">
        <w:rPr>
          <w:rFonts w:ascii="Times New Roman" w:hAnsi="Times New Roman" w:cs="Times New Roman"/>
          <w:sz w:val="28"/>
          <w:szCs w:val="28"/>
        </w:rPr>
        <w:t xml:space="preserve"> то же время важно точно отобразить в заглавии работу, чтобы потребители не были введены в заблуждение броским, но не совсем точным названием.</w:t>
      </w:r>
      <w:r w:rsidR="002D62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EF38AE" w14:textId="12DFC1B8" w:rsidR="00046445" w:rsidRDefault="00335AFE" w:rsidP="00F6462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90B4F">
        <w:rPr>
          <w:rFonts w:ascii="Times New Roman" w:hAnsi="Times New Roman" w:cs="Times New Roman"/>
          <w:sz w:val="28"/>
          <w:szCs w:val="28"/>
        </w:rPr>
        <w:t>200</w:t>
      </w:r>
      <w:r w:rsidR="00A82151">
        <w:rPr>
          <w:rFonts w:ascii="Times New Roman" w:hAnsi="Times New Roman" w:cs="Times New Roman"/>
          <w:sz w:val="28"/>
          <w:szCs w:val="28"/>
        </w:rPr>
        <w:t>6</w:t>
      </w:r>
      <w:r w:rsidR="00190B4F">
        <w:rPr>
          <w:rFonts w:ascii="Times New Roman" w:hAnsi="Times New Roman" w:cs="Times New Roman"/>
          <w:sz w:val="28"/>
          <w:szCs w:val="28"/>
        </w:rPr>
        <w:t xml:space="preserve"> году на экраны вышел анимационный фильм «Лесная братва»</w:t>
      </w:r>
      <w:r w:rsidR="00F17FFC">
        <w:rPr>
          <w:rFonts w:ascii="Times New Roman" w:hAnsi="Times New Roman" w:cs="Times New Roman"/>
          <w:sz w:val="28"/>
          <w:szCs w:val="28"/>
        </w:rPr>
        <w:t xml:space="preserve">. </w:t>
      </w:r>
      <w:r w:rsidR="00807C13">
        <w:rPr>
          <w:rFonts w:ascii="Times New Roman" w:hAnsi="Times New Roman" w:cs="Times New Roman"/>
          <w:sz w:val="28"/>
          <w:szCs w:val="28"/>
        </w:rPr>
        <w:t>От</w:t>
      </w:r>
      <w:r w:rsidR="00A043D5">
        <w:rPr>
          <w:rFonts w:ascii="Times New Roman" w:hAnsi="Times New Roman" w:cs="Times New Roman"/>
          <w:sz w:val="28"/>
          <w:szCs w:val="28"/>
        </w:rPr>
        <w:t xml:space="preserve">каз </w:t>
      </w:r>
      <w:r w:rsidR="00491997">
        <w:rPr>
          <w:rFonts w:ascii="Times New Roman" w:hAnsi="Times New Roman" w:cs="Times New Roman"/>
          <w:sz w:val="28"/>
          <w:szCs w:val="28"/>
        </w:rPr>
        <w:t>от</w:t>
      </w:r>
      <w:r w:rsidR="00807C13">
        <w:rPr>
          <w:rFonts w:ascii="Times New Roman" w:hAnsi="Times New Roman" w:cs="Times New Roman"/>
          <w:sz w:val="28"/>
          <w:szCs w:val="28"/>
        </w:rPr>
        <w:t xml:space="preserve"> оригинального </w:t>
      </w:r>
      <w:r w:rsidR="00807C13" w:rsidRPr="001D177B">
        <w:rPr>
          <w:rFonts w:ascii="Times New Roman" w:hAnsi="Times New Roman" w:cs="Times New Roman"/>
          <w:sz w:val="28"/>
          <w:szCs w:val="28"/>
        </w:rPr>
        <w:t>“</w:t>
      </w:r>
      <w:r w:rsidR="00807C13">
        <w:rPr>
          <w:rFonts w:ascii="Times New Roman" w:hAnsi="Times New Roman" w:cs="Times New Roman"/>
          <w:sz w:val="28"/>
          <w:szCs w:val="28"/>
          <w:lang w:val="en-US"/>
        </w:rPr>
        <w:t>Over</w:t>
      </w:r>
      <w:r w:rsidR="00807C13" w:rsidRPr="001D177B">
        <w:rPr>
          <w:rFonts w:ascii="Times New Roman" w:hAnsi="Times New Roman" w:cs="Times New Roman"/>
          <w:sz w:val="28"/>
          <w:szCs w:val="28"/>
        </w:rPr>
        <w:t xml:space="preserve"> </w:t>
      </w:r>
      <w:r w:rsidR="00807C1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807C13" w:rsidRPr="001D177B">
        <w:rPr>
          <w:rFonts w:ascii="Times New Roman" w:hAnsi="Times New Roman" w:cs="Times New Roman"/>
          <w:sz w:val="28"/>
          <w:szCs w:val="28"/>
        </w:rPr>
        <w:t xml:space="preserve"> </w:t>
      </w:r>
      <w:r w:rsidR="00807C13">
        <w:rPr>
          <w:rFonts w:ascii="Times New Roman" w:hAnsi="Times New Roman" w:cs="Times New Roman"/>
          <w:sz w:val="28"/>
          <w:szCs w:val="28"/>
          <w:lang w:val="en-US"/>
        </w:rPr>
        <w:t>Hedge</w:t>
      </w:r>
      <w:r w:rsidR="00807C13" w:rsidRPr="001D177B">
        <w:rPr>
          <w:rFonts w:ascii="Times New Roman" w:hAnsi="Times New Roman" w:cs="Times New Roman"/>
          <w:sz w:val="28"/>
          <w:szCs w:val="28"/>
        </w:rPr>
        <w:t>”</w:t>
      </w:r>
      <w:r w:rsidR="00807C13">
        <w:rPr>
          <w:rFonts w:ascii="Times New Roman" w:hAnsi="Times New Roman" w:cs="Times New Roman"/>
          <w:sz w:val="28"/>
          <w:szCs w:val="28"/>
        </w:rPr>
        <w:t xml:space="preserve"> </w:t>
      </w:r>
      <w:r w:rsidR="00491997">
        <w:rPr>
          <w:rFonts w:ascii="Times New Roman" w:hAnsi="Times New Roman" w:cs="Times New Roman"/>
          <w:sz w:val="28"/>
          <w:szCs w:val="28"/>
        </w:rPr>
        <w:t>оправдан тем, что двумя годами р</w:t>
      </w:r>
      <w:r w:rsidR="00D94997">
        <w:rPr>
          <w:rFonts w:ascii="Times New Roman" w:hAnsi="Times New Roman" w:cs="Times New Roman"/>
          <w:sz w:val="28"/>
          <w:szCs w:val="28"/>
        </w:rPr>
        <w:t xml:space="preserve">анее </w:t>
      </w:r>
      <w:r w:rsidR="00D94997">
        <w:rPr>
          <w:rFonts w:ascii="Times New Roman" w:hAnsi="Times New Roman" w:cs="Times New Roman"/>
          <w:sz w:val="28"/>
          <w:szCs w:val="28"/>
        </w:rPr>
        <w:lastRenderedPageBreak/>
        <w:t xml:space="preserve">вышел мультфильм «Подводная братва», так что такое название уже </w:t>
      </w:r>
      <w:r w:rsidR="00F64F36">
        <w:rPr>
          <w:rFonts w:ascii="Times New Roman" w:hAnsi="Times New Roman" w:cs="Times New Roman"/>
          <w:sz w:val="28"/>
          <w:szCs w:val="28"/>
        </w:rPr>
        <w:t xml:space="preserve">было на слуху у потенциального зрителя. </w:t>
      </w:r>
      <w:r w:rsidR="000C1A86">
        <w:rPr>
          <w:rFonts w:ascii="Times New Roman" w:hAnsi="Times New Roman" w:cs="Times New Roman"/>
          <w:sz w:val="28"/>
          <w:szCs w:val="28"/>
        </w:rPr>
        <w:t xml:space="preserve">Основная цель прокатчиков — </w:t>
      </w:r>
      <w:r w:rsidR="00680B0E">
        <w:rPr>
          <w:rFonts w:ascii="Times New Roman" w:hAnsi="Times New Roman" w:cs="Times New Roman"/>
          <w:sz w:val="28"/>
          <w:szCs w:val="28"/>
        </w:rPr>
        <w:t>получить от фильма как можно больше прибыли, а о</w:t>
      </w:r>
      <w:r w:rsidR="00F64F36">
        <w:rPr>
          <w:rFonts w:ascii="Times New Roman" w:hAnsi="Times New Roman" w:cs="Times New Roman"/>
          <w:sz w:val="28"/>
          <w:szCs w:val="28"/>
        </w:rPr>
        <w:t>хотн</w:t>
      </w:r>
      <w:r w:rsidR="00680B0E">
        <w:rPr>
          <w:rFonts w:ascii="Times New Roman" w:hAnsi="Times New Roman" w:cs="Times New Roman"/>
          <w:sz w:val="28"/>
          <w:szCs w:val="28"/>
        </w:rPr>
        <w:t xml:space="preserve">ее </w:t>
      </w:r>
      <w:r w:rsidR="00F64F36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680B0E">
        <w:rPr>
          <w:rFonts w:ascii="Times New Roman" w:hAnsi="Times New Roman" w:cs="Times New Roman"/>
          <w:sz w:val="28"/>
          <w:szCs w:val="28"/>
        </w:rPr>
        <w:t>люди готовы по</w:t>
      </w:r>
      <w:r w:rsidR="00D00ABE">
        <w:rPr>
          <w:rFonts w:ascii="Times New Roman" w:hAnsi="Times New Roman" w:cs="Times New Roman"/>
          <w:sz w:val="28"/>
          <w:szCs w:val="28"/>
        </w:rPr>
        <w:t xml:space="preserve">купать то, о чем они уже слышали и с чем уже знакомы, что доказывает нынешняя эпоха сиквелов и ремейков. </w:t>
      </w:r>
      <w:r w:rsidR="00680B0E">
        <w:rPr>
          <w:rFonts w:ascii="Times New Roman" w:hAnsi="Times New Roman" w:cs="Times New Roman"/>
          <w:sz w:val="28"/>
          <w:szCs w:val="28"/>
        </w:rPr>
        <w:t xml:space="preserve"> </w:t>
      </w:r>
      <w:r w:rsidR="007B61D4">
        <w:rPr>
          <w:rFonts w:ascii="Times New Roman" w:hAnsi="Times New Roman" w:cs="Times New Roman"/>
          <w:sz w:val="28"/>
          <w:szCs w:val="28"/>
        </w:rPr>
        <w:t xml:space="preserve">Поэтому привязать новую, неизвестную никому картину </w:t>
      </w:r>
      <w:r w:rsidR="0085420E">
        <w:rPr>
          <w:rFonts w:ascii="Times New Roman" w:hAnsi="Times New Roman" w:cs="Times New Roman"/>
          <w:sz w:val="28"/>
          <w:szCs w:val="28"/>
        </w:rPr>
        <w:t>к старой, имевшей определенный успех, кажется беспроигрышной тактикой.</w:t>
      </w:r>
    </w:p>
    <w:p w14:paraId="69BAC1B6" w14:textId="1831072D" w:rsidR="000A6C5A" w:rsidRPr="001D177B" w:rsidRDefault="0085420E" w:rsidP="00F6462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BA2" w:rsidRPr="001D177B">
        <w:rPr>
          <w:rFonts w:ascii="Times New Roman" w:hAnsi="Times New Roman" w:cs="Times New Roman"/>
          <w:sz w:val="28"/>
          <w:szCs w:val="28"/>
        </w:rPr>
        <w:t>“</w:t>
      </w:r>
      <w:r w:rsidR="00A23BA2">
        <w:rPr>
          <w:rFonts w:ascii="Times New Roman" w:hAnsi="Times New Roman" w:cs="Times New Roman"/>
          <w:sz w:val="28"/>
          <w:szCs w:val="28"/>
          <w:lang w:val="en-US"/>
        </w:rPr>
        <w:t>Over</w:t>
      </w:r>
      <w:r w:rsidR="00A23BA2" w:rsidRPr="001D177B">
        <w:rPr>
          <w:rFonts w:ascii="Times New Roman" w:hAnsi="Times New Roman" w:cs="Times New Roman"/>
          <w:sz w:val="28"/>
          <w:szCs w:val="28"/>
        </w:rPr>
        <w:t xml:space="preserve"> </w:t>
      </w:r>
      <w:r w:rsidR="00A23BA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A23BA2" w:rsidRPr="001D177B">
        <w:rPr>
          <w:rFonts w:ascii="Times New Roman" w:hAnsi="Times New Roman" w:cs="Times New Roman"/>
          <w:sz w:val="28"/>
          <w:szCs w:val="28"/>
        </w:rPr>
        <w:t xml:space="preserve"> </w:t>
      </w:r>
      <w:r w:rsidR="00A23BA2">
        <w:rPr>
          <w:rFonts w:ascii="Times New Roman" w:hAnsi="Times New Roman" w:cs="Times New Roman"/>
          <w:sz w:val="28"/>
          <w:szCs w:val="28"/>
          <w:lang w:val="en-US"/>
        </w:rPr>
        <w:t>hedge</w:t>
      </w:r>
      <w:r w:rsidR="00A23BA2" w:rsidRPr="001D177B">
        <w:rPr>
          <w:rFonts w:ascii="Times New Roman" w:hAnsi="Times New Roman" w:cs="Times New Roman"/>
          <w:sz w:val="28"/>
          <w:szCs w:val="28"/>
        </w:rPr>
        <w:t xml:space="preserve">” </w:t>
      </w:r>
      <w:r w:rsidR="00F26F9D">
        <w:rPr>
          <w:rFonts w:ascii="Times New Roman" w:hAnsi="Times New Roman" w:cs="Times New Roman"/>
          <w:sz w:val="28"/>
          <w:szCs w:val="28"/>
        </w:rPr>
        <w:t>–</w:t>
      </w:r>
      <w:r w:rsidR="00F26F9D">
        <w:rPr>
          <w:rFonts w:ascii="Times New Roman" w:hAnsi="Times New Roman" w:cs="Times New Roman"/>
          <w:sz w:val="28"/>
          <w:szCs w:val="28"/>
        </w:rPr>
        <w:t xml:space="preserve"> </w:t>
      </w:r>
      <w:r w:rsidR="005D466D">
        <w:rPr>
          <w:rFonts w:ascii="Times New Roman" w:hAnsi="Times New Roman" w:cs="Times New Roman"/>
          <w:sz w:val="28"/>
          <w:szCs w:val="28"/>
        </w:rPr>
        <w:t xml:space="preserve">далеко </w:t>
      </w:r>
      <w:r w:rsidR="00E42120">
        <w:rPr>
          <w:rFonts w:ascii="Times New Roman" w:hAnsi="Times New Roman" w:cs="Times New Roman"/>
          <w:sz w:val="28"/>
          <w:szCs w:val="28"/>
        </w:rPr>
        <w:t xml:space="preserve">не единственный пример употребления в </w:t>
      </w:r>
      <w:r w:rsidR="00CF692F">
        <w:rPr>
          <w:rFonts w:ascii="Times New Roman" w:hAnsi="Times New Roman" w:cs="Times New Roman"/>
          <w:sz w:val="28"/>
          <w:szCs w:val="28"/>
        </w:rPr>
        <w:t>заглавии</w:t>
      </w:r>
      <w:r w:rsidR="00E42120">
        <w:rPr>
          <w:rFonts w:ascii="Times New Roman" w:hAnsi="Times New Roman" w:cs="Times New Roman"/>
          <w:sz w:val="28"/>
          <w:szCs w:val="28"/>
        </w:rPr>
        <w:t xml:space="preserve"> слова «братва». </w:t>
      </w:r>
      <w:r w:rsidR="00E03F94">
        <w:rPr>
          <w:rFonts w:ascii="Times New Roman" w:hAnsi="Times New Roman" w:cs="Times New Roman"/>
          <w:sz w:val="28"/>
          <w:szCs w:val="28"/>
        </w:rPr>
        <w:t>Этим приемом решили воспользоваться снова</w:t>
      </w:r>
      <w:r w:rsidR="0027178F">
        <w:rPr>
          <w:rFonts w:ascii="Times New Roman" w:hAnsi="Times New Roman" w:cs="Times New Roman"/>
          <w:sz w:val="28"/>
          <w:szCs w:val="28"/>
        </w:rPr>
        <w:t xml:space="preserve"> еще несколько раз:</w:t>
      </w:r>
      <w:r w:rsidR="00E03F94">
        <w:rPr>
          <w:rFonts w:ascii="Times New Roman" w:hAnsi="Times New Roman" w:cs="Times New Roman"/>
          <w:sz w:val="28"/>
          <w:szCs w:val="28"/>
        </w:rPr>
        <w:t xml:space="preserve"> в 2010 году, вышел мультфильм</w:t>
      </w:r>
      <w:r w:rsidR="00965A64" w:rsidRPr="001D177B">
        <w:rPr>
          <w:rFonts w:ascii="Times New Roman" w:hAnsi="Times New Roman" w:cs="Times New Roman"/>
          <w:sz w:val="28"/>
          <w:szCs w:val="28"/>
        </w:rPr>
        <w:t xml:space="preserve"> </w:t>
      </w:r>
      <w:r w:rsidR="00CF692F">
        <w:rPr>
          <w:rFonts w:ascii="Times New Roman" w:hAnsi="Times New Roman" w:cs="Times New Roman"/>
          <w:sz w:val="28"/>
          <w:szCs w:val="28"/>
        </w:rPr>
        <w:t>«Альфа и омега: клыкастая братва»</w:t>
      </w:r>
      <w:r w:rsidR="001B42E6">
        <w:rPr>
          <w:rFonts w:ascii="Times New Roman" w:hAnsi="Times New Roman" w:cs="Times New Roman"/>
          <w:sz w:val="28"/>
          <w:szCs w:val="28"/>
        </w:rPr>
        <w:t xml:space="preserve">, в 2011 </w:t>
      </w:r>
      <w:r w:rsidR="00F26F9D">
        <w:rPr>
          <w:rFonts w:ascii="Times New Roman" w:hAnsi="Times New Roman" w:cs="Times New Roman"/>
          <w:sz w:val="28"/>
          <w:szCs w:val="28"/>
        </w:rPr>
        <w:t>–</w:t>
      </w:r>
      <w:r w:rsidR="00F26F9D">
        <w:rPr>
          <w:rFonts w:ascii="Times New Roman" w:hAnsi="Times New Roman" w:cs="Times New Roman"/>
          <w:sz w:val="28"/>
          <w:szCs w:val="28"/>
        </w:rPr>
        <w:t xml:space="preserve"> </w:t>
      </w:r>
      <w:r w:rsidR="001B42E6">
        <w:rPr>
          <w:rFonts w:ascii="Times New Roman" w:hAnsi="Times New Roman" w:cs="Times New Roman"/>
          <w:sz w:val="28"/>
          <w:szCs w:val="28"/>
        </w:rPr>
        <w:t>«Братва из Д</w:t>
      </w:r>
      <w:r w:rsidR="004F260A">
        <w:rPr>
          <w:rFonts w:ascii="Times New Roman" w:hAnsi="Times New Roman" w:cs="Times New Roman"/>
          <w:sz w:val="28"/>
          <w:szCs w:val="28"/>
        </w:rPr>
        <w:t>ж</w:t>
      </w:r>
      <w:r w:rsidR="001B42E6">
        <w:rPr>
          <w:rFonts w:ascii="Times New Roman" w:hAnsi="Times New Roman" w:cs="Times New Roman"/>
          <w:sz w:val="28"/>
          <w:szCs w:val="28"/>
        </w:rPr>
        <w:t>унглей</w:t>
      </w:r>
      <w:r w:rsidR="004F260A">
        <w:rPr>
          <w:rFonts w:ascii="Times New Roman" w:hAnsi="Times New Roman" w:cs="Times New Roman"/>
          <w:sz w:val="28"/>
          <w:szCs w:val="28"/>
        </w:rPr>
        <w:t>»</w:t>
      </w:r>
      <w:r w:rsidR="00792C92">
        <w:rPr>
          <w:rFonts w:ascii="Times New Roman" w:hAnsi="Times New Roman" w:cs="Times New Roman"/>
          <w:sz w:val="28"/>
          <w:szCs w:val="28"/>
        </w:rPr>
        <w:t xml:space="preserve">, а в 2021 </w:t>
      </w:r>
      <w:r w:rsidR="00F26F9D">
        <w:rPr>
          <w:rFonts w:ascii="Times New Roman" w:hAnsi="Times New Roman" w:cs="Times New Roman"/>
          <w:sz w:val="28"/>
          <w:szCs w:val="28"/>
        </w:rPr>
        <w:t>–</w:t>
      </w:r>
      <w:r w:rsidR="00F26F9D">
        <w:rPr>
          <w:rFonts w:ascii="Times New Roman" w:hAnsi="Times New Roman" w:cs="Times New Roman"/>
          <w:sz w:val="28"/>
          <w:szCs w:val="28"/>
        </w:rPr>
        <w:t xml:space="preserve"> </w:t>
      </w:r>
      <w:r w:rsidR="00792C92">
        <w:rPr>
          <w:rFonts w:ascii="Times New Roman" w:hAnsi="Times New Roman" w:cs="Times New Roman"/>
          <w:sz w:val="28"/>
          <w:szCs w:val="28"/>
        </w:rPr>
        <w:t xml:space="preserve">«Прыгучая братва». </w:t>
      </w:r>
    </w:p>
    <w:p w14:paraId="498CFD9A" w14:textId="365E1587" w:rsidR="006647A7" w:rsidRDefault="00341B15" w:rsidP="00F6462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уже использованной ранее формулировки прибегли и </w:t>
      </w:r>
      <w:r w:rsidR="0053600C">
        <w:rPr>
          <w:rFonts w:ascii="Times New Roman" w:hAnsi="Times New Roman" w:cs="Times New Roman"/>
          <w:sz w:val="28"/>
          <w:szCs w:val="28"/>
        </w:rPr>
        <w:t>при</w:t>
      </w:r>
      <w:r w:rsidR="00F26F9D">
        <w:rPr>
          <w:rFonts w:ascii="Times New Roman" w:hAnsi="Times New Roman" w:cs="Times New Roman"/>
          <w:sz w:val="28"/>
          <w:szCs w:val="28"/>
        </w:rPr>
        <w:t xml:space="preserve"> </w:t>
      </w:r>
      <w:r w:rsidR="0053600C">
        <w:rPr>
          <w:rFonts w:ascii="Times New Roman" w:hAnsi="Times New Roman" w:cs="Times New Roman"/>
          <w:sz w:val="28"/>
          <w:szCs w:val="28"/>
        </w:rPr>
        <w:t>создани</w:t>
      </w:r>
      <w:r w:rsidR="00F26F9D">
        <w:rPr>
          <w:rFonts w:ascii="Times New Roman" w:hAnsi="Times New Roman" w:cs="Times New Roman"/>
          <w:sz w:val="28"/>
          <w:szCs w:val="28"/>
        </w:rPr>
        <w:t>и</w:t>
      </w:r>
      <w:r w:rsidR="0053600C">
        <w:rPr>
          <w:rFonts w:ascii="Times New Roman" w:hAnsi="Times New Roman" w:cs="Times New Roman"/>
          <w:sz w:val="28"/>
          <w:szCs w:val="28"/>
        </w:rPr>
        <w:t xml:space="preserve"> названия для фильма </w:t>
      </w:r>
      <w:r w:rsidR="0053600C" w:rsidRPr="001D177B">
        <w:rPr>
          <w:rFonts w:ascii="Times New Roman" w:hAnsi="Times New Roman" w:cs="Times New Roman"/>
          <w:sz w:val="28"/>
          <w:szCs w:val="28"/>
        </w:rPr>
        <w:t>“</w:t>
      </w:r>
      <w:r w:rsidR="0053600C">
        <w:rPr>
          <w:rFonts w:ascii="Times New Roman" w:hAnsi="Times New Roman" w:cs="Times New Roman"/>
          <w:sz w:val="28"/>
          <w:szCs w:val="28"/>
          <w:lang w:val="en-US"/>
        </w:rPr>
        <w:t>Identity</w:t>
      </w:r>
      <w:r w:rsidR="0053600C" w:rsidRPr="001D177B">
        <w:rPr>
          <w:rFonts w:ascii="Times New Roman" w:hAnsi="Times New Roman" w:cs="Times New Roman"/>
          <w:sz w:val="28"/>
          <w:szCs w:val="28"/>
        </w:rPr>
        <w:t xml:space="preserve"> </w:t>
      </w:r>
      <w:r w:rsidR="0053600C">
        <w:rPr>
          <w:rFonts w:ascii="Times New Roman" w:hAnsi="Times New Roman" w:cs="Times New Roman"/>
          <w:sz w:val="28"/>
          <w:szCs w:val="28"/>
          <w:lang w:val="en-US"/>
        </w:rPr>
        <w:t>thief</w:t>
      </w:r>
      <w:r w:rsidR="0053600C" w:rsidRPr="001D177B">
        <w:rPr>
          <w:rFonts w:ascii="Times New Roman" w:hAnsi="Times New Roman" w:cs="Times New Roman"/>
          <w:sz w:val="28"/>
          <w:szCs w:val="28"/>
        </w:rPr>
        <w:t xml:space="preserve">”. </w:t>
      </w:r>
      <w:r w:rsidR="0053600C">
        <w:rPr>
          <w:rFonts w:ascii="Times New Roman" w:hAnsi="Times New Roman" w:cs="Times New Roman"/>
          <w:sz w:val="28"/>
          <w:szCs w:val="28"/>
        </w:rPr>
        <w:t xml:space="preserve">В российском прокате он вышел под </w:t>
      </w:r>
      <w:r w:rsidR="00420BDA">
        <w:rPr>
          <w:rFonts w:ascii="Times New Roman" w:hAnsi="Times New Roman" w:cs="Times New Roman"/>
          <w:sz w:val="28"/>
          <w:szCs w:val="28"/>
        </w:rPr>
        <w:t xml:space="preserve">провокационным </w:t>
      </w:r>
      <w:r w:rsidR="0053600C">
        <w:rPr>
          <w:rFonts w:ascii="Times New Roman" w:hAnsi="Times New Roman" w:cs="Times New Roman"/>
          <w:sz w:val="28"/>
          <w:szCs w:val="28"/>
        </w:rPr>
        <w:t>названием «Поймай толстуху, если сможешь»</w:t>
      </w:r>
      <w:r w:rsidR="00420BDA">
        <w:rPr>
          <w:rFonts w:ascii="Times New Roman" w:hAnsi="Times New Roman" w:cs="Times New Roman"/>
          <w:sz w:val="28"/>
          <w:szCs w:val="28"/>
        </w:rPr>
        <w:t>, которое напоминает российскому зрителю о популярной киноленте «Поймай меня, если сможешь».</w:t>
      </w:r>
      <w:r w:rsidR="00B94B58">
        <w:rPr>
          <w:rFonts w:ascii="Times New Roman" w:hAnsi="Times New Roman" w:cs="Times New Roman"/>
          <w:sz w:val="28"/>
          <w:szCs w:val="28"/>
        </w:rPr>
        <w:t xml:space="preserve"> </w:t>
      </w:r>
      <w:r w:rsidR="00746DA2">
        <w:rPr>
          <w:rFonts w:ascii="Times New Roman" w:hAnsi="Times New Roman" w:cs="Times New Roman"/>
          <w:sz w:val="28"/>
          <w:szCs w:val="28"/>
        </w:rPr>
        <w:t>Такая же судьба настигла фильм</w:t>
      </w:r>
      <w:r w:rsidR="00B94B58">
        <w:rPr>
          <w:rFonts w:ascii="Times New Roman" w:hAnsi="Times New Roman" w:cs="Times New Roman"/>
          <w:sz w:val="28"/>
          <w:szCs w:val="28"/>
        </w:rPr>
        <w:t xml:space="preserve"> </w:t>
      </w:r>
      <w:r w:rsidR="0089543F" w:rsidRPr="001D177B">
        <w:rPr>
          <w:rFonts w:ascii="Times New Roman" w:hAnsi="Times New Roman" w:cs="Times New Roman"/>
          <w:sz w:val="28"/>
          <w:szCs w:val="28"/>
        </w:rPr>
        <w:t>“</w:t>
      </w:r>
      <w:r w:rsidR="00B94B58">
        <w:rPr>
          <w:rFonts w:ascii="Times New Roman" w:hAnsi="Times New Roman" w:cs="Times New Roman"/>
          <w:sz w:val="28"/>
          <w:szCs w:val="28"/>
          <w:lang w:val="en-US"/>
        </w:rPr>
        <w:t>Polaroid</w:t>
      </w:r>
      <w:r w:rsidR="0089543F" w:rsidRPr="001D177B">
        <w:rPr>
          <w:rFonts w:ascii="Times New Roman" w:hAnsi="Times New Roman" w:cs="Times New Roman"/>
          <w:sz w:val="28"/>
          <w:szCs w:val="28"/>
        </w:rPr>
        <w:t>”</w:t>
      </w:r>
      <w:r w:rsidR="00746DA2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B94B58">
        <w:rPr>
          <w:rFonts w:ascii="Times New Roman" w:hAnsi="Times New Roman" w:cs="Times New Roman"/>
          <w:sz w:val="28"/>
          <w:szCs w:val="28"/>
        </w:rPr>
        <w:t xml:space="preserve">стал известен </w:t>
      </w:r>
      <w:r w:rsidR="0089543F">
        <w:rPr>
          <w:rFonts w:ascii="Times New Roman" w:hAnsi="Times New Roman" w:cs="Times New Roman"/>
          <w:sz w:val="28"/>
          <w:szCs w:val="28"/>
        </w:rPr>
        <w:t>в России</w:t>
      </w:r>
      <w:r w:rsidR="00B94B58">
        <w:rPr>
          <w:rFonts w:ascii="Times New Roman" w:hAnsi="Times New Roman" w:cs="Times New Roman"/>
          <w:sz w:val="28"/>
          <w:szCs w:val="28"/>
        </w:rPr>
        <w:t xml:space="preserve"> как </w:t>
      </w:r>
      <w:r w:rsidR="00683DFF" w:rsidRPr="00683DFF">
        <w:rPr>
          <w:rFonts w:ascii="Times New Roman" w:hAnsi="Times New Roman" w:cs="Times New Roman"/>
          <w:sz w:val="28"/>
          <w:szCs w:val="28"/>
        </w:rPr>
        <w:t>«Пункт назначения: Смайл»</w:t>
      </w:r>
      <w:r w:rsidR="00B94B5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BAA9853" w14:textId="4C246EA1" w:rsidR="00A77480" w:rsidRPr="001D177B" w:rsidRDefault="00A81796" w:rsidP="00F6462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926E94">
        <w:rPr>
          <w:rFonts w:ascii="Times New Roman" w:hAnsi="Times New Roman" w:cs="Times New Roman"/>
          <w:sz w:val="28"/>
          <w:szCs w:val="28"/>
        </w:rPr>
        <w:t>п</w:t>
      </w:r>
      <w:r w:rsidR="000A6C5A" w:rsidRPr="001D177B">
        <w:rPr>
          <w:rFonts w:ascii="Times New Roman" w:hAnsi="Times New Roman" w:cs="Times New Roman"/>
          <w:sz w:val="28"/>
          <w:szCs w:val="28"/>
        </w:rPr>
        <w:t>ривязка нового фильма к успешным предшественникам через использование похожего или схожего названия создает ассоциации и ожидания у зрителей, что может способствовать привлечению большего количества зрителей и повысить коммерческий успех фильма.</w:t>
      </w:r>
    </w:p>
    <w:p w14:paraId="6059C8FE" w14:textId="449CBF19" w:rsidR="006C1A90" w:rsidRDefault="00160D7B" w:rsidP="006C1A9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Подводя итоги, мы можем сделать вывод, что </w:t>
      </w:r>
      <w:r w:rsidR="00922D93">
        <w:rPr>
          <w:rFonts w:ascii="Times New Roman" w:hAnsi="Times New Roman" w:cs="Times New Roman"/>
          <w:sz w:val="28"/>
          <w:szCs w:val="28"/>
        </w:rPr>
        <w:t xml:space="preserve">основными мотивационными аспектами </w:t>
      </w:r>
      <w:r w:rsidR="008263C2">
        <w:rPr>
          <w:rFonts w:ascii="Times New Roman" w:hAnsi="Times New Roman" w:cs="Times New Roman"/>
          <w:sz w:val="28"/>
          <w:szCs w:val="28"/>
        </w:rPr>
        <w:t>м</w:t>
      </w:r>
      <w:r w:rsidR="008263C2" w:rsidRPr="008263C2">
        <w:rPr>
          <w:rFonts w:ascii="Times New Roman" w:hAnsi="Times New Roman" w:cs="Times New Roman"/>
          <w:sz w:val="28"/>
          <w:szCs w:val="28"/>
        </w:rPr>
        <w:t>ежъязыков</w:t>
      </w:r>
      <w:r w:rsidR="008263C2">
        <w:rPr>
          <w:rFonts w:ascii="Times New Roman" w:hAnsi="Times New Roman" w:cs="Times New Roman"/>
          <w:sz w:val="28"/>
          <w:szCs w:val="28"/>
        </w:rPr>
        <w:t xml:space="preserve">ой </w:t>
      </w:r>
      <w:r w:rsidR="008263C2" w:rsidRPr="008263C2">
        <w:rPr>
          <w:rFonts w:ascii="Times New Roman" w:hAnsi="Times New Roman" w:cs="Times New Roman"/>
          <w:sz w:val="28"/>
          <w:szCs w:val="28"/>
        </w:rPr>
        <w:t>передач</w:t>
      </w:r>
      <w:r w:rsidR="008263C2">
        <w:rPr>
          <w:rFonts w:ascii="Times New Roman" w:hAnsi="Times New Roman" w:cs="Times New Roman"/>
          <w:sz w:val="28"/>
          <w:szCs w:val="28"/>
        </w:rPr>
        <w:t>и</w:t>
      </w:r>
      <w:r w:rsidR="008263C2" w:rsidRPr="008263C2">
        <w:rPr>
          <w:rFonts w:ascii="Times New Roman" w:hAnsi="Times New Roman" w:cs="Times New Roman"/>
          <w:sz w:val="28"/>
          <w:szCs w:val="28"/>
        </w:rPr>
        <w:t xml:space="preserve"> заглавий англоязычных фильмов при их переводе на русский язык</w:t>
      </w:r>
      <w:r w:rsidR="008263C2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23468A">
        <w:rPr>
          <w:rFonts w:ascii="Times New Roman" w:hAnsi="Times New Roman" w:cs="Times New Roman"/>
          <w:sz w:val="28"/>
          <w:szCs w:val="28"/>
        </w:rPr>
        <w:t>:</w:t>
      </w:r>
      <w:r w:rsidR="008263C2">
        <w:rPr>
          <w:rFonts w:ascii="Times New Roman" w:hAnsi="Times New Roman" w:cs="Times New Roman"/>
          <w:sz w:val="28"/>
          <w:szCs w:val="28"/>
        </w:rPr>
        <w:t xml:space="preserve"> </w:t>
      </w:r>
      <w:r w:rsidR="00A47EAA">
        <w:rPr>
          <w:rFonts w:ascii="Times New Roman" w:hAnsi="Times New Roman" w:cs="Times New Roman"/>
          <w:sz w:val="28"/>
          <w:szCs w:val="28"/>
        </w:rPr>
        <w:t>необходимость в локализации и адаптации под российского зрителя</w:t>
      </w:r>
      <w:r w:rsidR="00E55AB4">
        <w:rPr>
          <w:rFonts w:ascii="Times New Roman" w:hAnsi="Times New Roman" w:cs="Times New Roman"/>
          <w:sz w:val="28"/>
          <w:szCs w:val="28"/>
        </w:rPr>
        <w:t xml:space="preserve"> и его ментальность</w:t>
      </w:r>
      <w:r w:rsidR="0023468A" w:rsidRPr="001D177B">
        <w:rPr>
          <w:rFonts w:ascii="Times New Roman" w:hAnsi="Times New Roman" w:cs="Times New Roman"/>
          <w:sz w:val="28"/>
          <w:szCs w:val="28"/>
        </w:rPr>
        <w:t xml:space="preserve">; </w:t>
      </w:r>
      <w:r w:rsidR="0023468A">
        <w:rPr>
          <w:rFonts w:ascii="Times New Roman" w:hAnsi="Times New Roman" w:cs="Times New Roman"/>
          <w:sz w:val="28"/>
          <w:szCs w:val="28"/>
        </w:rPr>
        <w:t>повышенное</w:t>
      </w:r>
      <w:r w:rsidR="00E55AB4">
        <w:rPr>
          <w:rFonts w:ascii="Times New Roman" w:hAnsi="Times New Roman" w:cs="Times New Roman"/>
          <w:sz w:val="28"/>
          <w:szCs w:val="28"/>
        </w:rPr>
        <w:t xml:space="preserve"> </w:t>
      </w:r>
      <w:r w:rsidR="00A56503">
        <w:rPr>
          <w:rFonts w:ascii="Times New Roman" w:hAnsi="Times New Roman" w:cs="Times New Roman"/>
          <w:sz w:val="28"/>
          <w:szCs w:val="28"/>
        </w:rPr>
        <w:t xml:space="preserve">внимание к политическим настроениям </w:t>
      </w:r>
      <w:r w:rsidR="0023468A">
        <w:rPr>
          <w:rFonts w:ascii="Times New Roman" w:hAnsi="Times New Roman" w:cs="Times New Roman"/>
          <w:sz w:val="28"/>
          <w:szCs w:val="28"/>
        </w:rPr>
        <w:t>в стране</w:t>
      </w:r>
      <w:r w:rsidR="000E0E59" w:rsidRPr="001D177B">
        <w:rPr>
          <w:rFonts w:ascii="Times New Roman" w:hAnsi="Times New Roman" w:cs="Times New Roman"/>
          <w:sz w:val="28"/>
          <w:szCs w:val="28"/>
        </w:rPr>
        <w:t xml:space="preserve">; </w:t>
      </w:r>
      <w:r w:rsidR="000E0E59">
        <w:rPr>
          <w:rFonts w:ascii="Times New Roman" w:hAnsi="Times New Roman" w:cs="Times New Roman"/>
          <w:sz w:val="28"/>
          <w:szCs w:val="28"/>
        </w:rPr>
        <w:t xml:space="preserve">а также финансовый аспект. </w:t>
      </w:r>
      <w:r w:rsidR="00E826F6">
        <w:rPr>
          <w:rFonts w:ascii="Times New Roman" w:hAnsi="Times New Roman" w:cs="Times New Roman"/>
          <w:sz w:val="28"/>
          <w:szCs w:val="28"/>
        </w:rPr>
        <w:t xml:space="preserve">В целом, </w:t>
      </w:r>
      <w:r w:rsidR="009A6217">
        <w:rPr>
          <w:rFonts w:ascii="Times New Roman" w:hAnsi="Times New Roman" w:cs="Times New Roman"/>
          <w:sz w:val="28"/>
          <w:szCs w:val="28"/>
        </w:rPr>
        <w:t>л</w:t>
      </w:r>
      <w:r w:rsidR="00D15A29" w:rsidRPr="00D15A29">
        <w:rPr>
          <w:rFonts w:ascii="Times New Roman" w:hAnsi="Times New Roman" w:cs="Times New Roman"/>
          <w:sz w:val="28"/>
          <w:szCs w:val="28"/>
        </w:rPr>
        <w:t xml:space="preserve">окализация названий кинофильмов представляет собой комплексный и деликатный процесс, </w:t>
      </w:r>
      <w:r w:rsidR="004C5363">
        <w:rPr>
          <w:rFonts w:ascii="Times New Roman" w:hAnsi="Times New Roman" w:cs="Times New Roman"/>
          <w:sz w:val="28"/>
          <w:szCs w:val="28"/>
        </w:rPr>
        <w:t>для</w:t>
      </w:r>
      <w:r w:rsidR="00F26F9D">
        <w:rPr>
          <w:rFonts w:ascii="Times New Roman" w:hAnsi="Times New Roman" w:cs="Times New Roman"/>
          <w:sz w:val="28"/>
          <w:szCs w:val="28"/>
        </w:rPr>
        <w:t xml:space="preserve"> </w:t>
      </w:r>
      <w:r w:rsidR="00D15A29" w:rsidRPr="00D15A29">
        <w:rPr>
          <w:rFonts w:ascii="Times New Roman" w:hAnsi="Times New Roman" w:cs="Times New Roman"/>
          <w:sz w:val="28"/>
          <w:szCs w:val="28"/>
        </w:rPr>
        <w:t>осуществлени</w:t>
      </w:r>
      <w:r w:rsidR="00F26F9D">
        <w:rPr>
          <w:rFonts w:ascii="Times New Roman" w:hAnsi="Times New Roman" w:cs="Times New Roman"/>
          <w:sz w:val="28"/>
          <w:szCs w:val="28"/>
        </w:rPr>
        <w:t>я</w:t>
      </w:r>
      <w:r w:rsidR="00D15A29" w:rsidRPr="00D15A29">
        <w:rPr>
          <w:rFonts w:ascii="Times New Roman" w:hAnsi="Times New Roman" w:cs="Times New Roman"/>
          <w:sz w:val="28"/>
          <w:szCs w:val="28"/>
        </w:rPr>
        <w:t xml:space="preserve"> которого</w:t>
      </w:r>
      <w:r w:rsidR="004C5363">
        <w:rPr>
          <w:rFonts w:ascii="Times New Roman" w:hAnsi="Times New Roman" w:cs="Times New Roman"/>
          <w:sz w:val="28"/>
          <w:szCs w:val="28"/>
        </w:rPr>
        <w:t xml:space="preserve"> от</w:t>
      </w:r>
      <w:r w:rsidR="00D15A29" w:rsidRPr="00D15A29">
        <w:rPr>
          <w:rFonts w:ascii="Times New Roman" w:hAnsi="Times New Roman" w:cs="Times New Roman"/>
          <w:sz w:val="28"/>
          <w:szCs w:val="28"/>
        </w:rPr>
        <w:t xml:space="preserve"> переводчик</w:t>
      </w:r>
      <w:r w:rsidR="004C5363">
        <w:rPr>
          <w:rFonts w:ascii="Times New Roman" w:hAnsi="Times New Roman" w:cs="Times New Roman"/>
          <w:sz w:val="28"/>
          <w:szCs w:val="28"/>
        </w:rPr>
        <w:t xml:space="preserve">ов </w:t>
      </w:r>
      <w:r w:rsidR="00D15A29" w:rsidRPr="00D15A29">
        <w:rPr>
          <w:rFonts w:ascii="Times New Roman" w:hAnsi="Times New Roman" w:cs="Times New Roman"/>
          <w:sz w:val="28"/>
          <w:szCs w:val="28"/>
        </w:rPr>
        <w:t>и маркетолог</w:t>
      </w:r>
      <w:r w:rsidR="004C5363">
        <w:rPr>
          <w:rFonts w:ascii="Times New Roman" w:hAnsi="Times New Roman" w:cs="Times New Roman"/>
          <w:sz w:val="28"/>
          <w:szCs w:val="28"/>
        </w:rPr>
        <w:t>ов</w:t>
      </w:r>
      <w:r w:rsidR="00D15A29" w:rsidRPr="00D15A29">
        <w:rPr>
          <w:rFonts w:ascii="Times New Roman" w:hAnsi="Times New Roman" w:cs="Times New Roman"/>
          <w:sz w:val="28"/>
          <w:szCs w:val="28"/>
        </w:rPr>
        <w:t xml:space="preserve"> </w:t>
      </w:r>
      <w:r w:rsidR="004C5363">
        <w:rPr>
          <w:rFonts w:ascii="Times New Roman" w:hAnsi="Times New Roman" w:cs="Times New Roman"/>
          <w:sz w:val="28"/>
          <w:szCs w:val="28"/>
        </w:rPr>
        <w:t xml:space="preserve">требуется высокий уровень внимательности, </w:t>
      </w:r>
      <w:r w:rsidR="00D15A29" w:rsidRPr="00D15A29">
        <w:rPr>
          <w:rFonts w:ascii="Times New Roman" w:hAnsi="Times New Roman" w:cs="Times New Roman"/>
          <w:sz w:val="28"/>
          <w:szCs w:val="28"/>
        </w:rPr>
        <w:t>творческого мышления и культурной осведомленности</w:t>
      </w:r>
      <w:r w:rsidR="0053450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D581B2B" w14:textId="1B4FD2E1" w:rsidR="00353259" w:rsidRPr="006C1A90" w:rsidRDefault="00534508" w:rsidP="006C1A90">
      <w:pPr>
        <w:spacing w:before="240" w:after="24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534508">
        <w:rPr>
          <w:rFonts w:ascii="Times New Roman" w:hAnsi="Times New Roman" w:cs="Times New Roman"/>
          <w:b/>
          <w:bCs/>
          <w:sz w:val="28"/>
          <w:szCs w:val="28"/>
        </w:rPr>
        <w:t>СПИСОК ИСПОЛЬЗОВАННОЙ ЛИТЕРАТУРЫ</w:t>
      </w:r>
    </w:p>
    <w:p w14:paraId="42DDF084" w14:textId="51450D03" w:rsidR="004C1B63" w:rsidRPr="00AE1BF9" w:rsidRDefault="007E2408" w:rsidP="00AE1BF9">
      <w:pPr>
        <w:pStyle w:val="a3"/>
        <w:numPr>
          <w:ilvl w:val="3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177B">
        <w:rPr>
          <w:rFonts w:ascii="Times New Roman" w:hAnsi="Times New Roman" w:cs="Times New Roman"/>
          <w:sz w:val="28"/>
          <w:szCs w:val="28"/>
        </w:rPr>
        <w:t xml:space="preserve">Айвазова, Е. Е. О формальной структуре и функциях заглавий англоязычных кинофильмов 2000-х годов / Е. Е. Айвазова, Н. П. Макарова // Евразийский союз ученых. – 2015. – </w:t>
      </w:r>
      <w:proofErr w:type="gramStart"/>
      <w:r w:rsidRPr="001D177B">
        <w:rPr>
          <w:rFonts w:ascii="Times New Roman" w:hAnsi="Times New Roman" w:cs="Times New Roman"/>
          <w:sz w:val="28"/>
          <w:szCs w:val="28"/>
        </w:rPr>
        <w:t>№ 2-3(11)</w:t>
      </w:r>
      <w:proofErr w:type="gramEnd"/>
      <w:r w:rsidRPr="001D177B">
        <w:rPr>
          <w:rFonts w:ascii="Times New Roman" w:hAnsi="Times New Roman" w:cs="Times New Roman"/>
          <w:sz w:val="28"/>
          <w:szCs w:val="28"/>
        </w:rPr>
        <w:t xml:space="preserve">. – С. </w:t>
      </w:r>
      <w:proofErr w:type="gramStart"/>
      <w:r w:rsidRPr="001D177B">
        <w:rPr>
          <w:rFonts w:ascii="Times New Roman" w:hAnsi="Times New Roman" w:cs="Times New Roman"/>
          <w:sz w:val="28"/>
          <w:szCs w:val="28"/>
        </w:rPr>
        <w:t>74-76</w:t>
      </w:r>
      <w:proofErr w:type="gramEnd"/>
      <w:r w:rsidRPr="001D177B">
        <w:rPr>
          <w:rFonts w:ascii="Times New Roman" w:hAnsi="Times New Roman" w:cs="Times New Roman"/>
          <w:sz w:val="28"/>
          <w:szCs w:val="28"/>
        </w:rPr>
        <w:t>.</w:t>
      </w:r>
    </w:p>
    <w:p w14:paraId="45BD3C91" w14:textId="6642DB7F" w:rsidR="00B10B4D" w:rsidRDefault="007512E4" w:rsidP="00310DE8">
      <w:pPr>
        <w:pStyle w:val="a3"/>
        <w:numPr>
          <w:ilvl w:val="3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C1B63">
        <w:rPr>
          <w:rFonts w:ascii="Times New Roman" w:hAnsi="Times New Roman" w:cs="Times New Roman"/>
          <w:sz w:val="28"/>
          <w:szCs w:val="28"/>
        </w:rPr>
        <w:t>Гарбовский</w:t>
      </w:r>
      <w:proofErr w:type="spellEnd"/>
      <w:r w:rsidRPr="004C1B63">
        <w:rPr>
          <w:rFonts w:ascii="Times New Roman" w:hAnsi="Times New Roman" w:cs="Times New Roman"/>
          <w:sz w:val="28"/>
          <w:szCs w:val="28"/>
        </w:rPr>
        <w:t xml:space="preserve"> Н. К. Теория перевода</w:t>
      </w:r>
      <w:r w:rsidR="00051738" w:rsidRPr="004C1B63">
        <w:rPr>
          <w:rFonts w:ascii="Times New Roman" w:hAnsi="Times New Roman" w:cs="Times New Roman"/>
          <w:sz w:val="28"/>
          <w:szCs w:val="28"/>
        </w:rPr>
        <w:t xml:space="preserve">: Учебник / Н. К. </w:t>
      </w:r>
      <w:proofErr w:type="spellStart"/>
      <w:r w:rsidR="00051738" w:rsidRPr="004C1B63">
        <w:rPr>
          <w:rFonts w:ascii="Times New Roman" w:hAnsi="Times New Roman" w:cs="Times New Roman"/>
          <w:sz w:val="28"/>
          <w:szCs w:val="28"/>
        </w:rPr>
        <w:t>Гарбовский</w:t>
      </w:r>
      <w:proofErr w:type="spellEnd"/>
      <w:r w:rsidR="00051738" w:rsidRPr="004C1B63">
        <w:rPr>
          <w:rFonts w:ascii="Times New Roman" w:hAnsi="Times New Roman" w:cs="Times New Roman"/>
          <w:sz w:val="28"/>
          <w:szCs w:val="28"/>
        </w:rPr>
        <w:t xml:space="preserve"> //</w:t>
      </w:r>
      <w:r w:rsidR="004C1B63" w:rsidRPr="004C1B63">
        <w:rPr>
          <w:rFonts w:ascii="Times New Roman" w:hAnsi="Times New Roman" w:cs="Times New Roman"/>
          <w:sz w:val="28"/>
          <w:szCs w:val="28"/>
        </w:rPr>
        <w:t xml:space="preserve"> М.: Изд-во </w:t>
      </w:r>
      <w:proofErr w:type="spellStart"/>
      <w:r w:rsidR="004C1B63" w:rsidRPr="004C1B63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="004C1B63" w:rsidRPr="004C1B63">
        <w:rPr>
          <w:rFonts w:ascii="Times New Roman" w:hAnsi="Times New Roman" w:cs="Times New Roman"/>
          <w:sz w:val="28"/>
          <w:szCs w:val="28"/>
        </w:rPr>
        <w:t>. ун-та,</w:t>
      </w:r>
      <w:r w:rsidR="004C1B63">
        <w:rPr>
          <w:rFonts w:ascii="Times New Roman" w:hAnsi="Times New Roman" w:cs="Times New Roman"/>
          <w:sz w:val="28"/>
          <w:szCs w:val="28"/>
        </w:rPr>
        <w:t xml:space="preserve"> —</w:t>
      </w:r>
      <w:r w:rsidR="004C1B63" w:rsidRPr="004C1B63">
        <w:rPr>
          <w:rFonts w:ascii="Times New Roman" w:hAnsi="Times New Roman" w:cs="Times New Roman"/>
          <w:sz w:val="28"/>
          <w:szCs w:val="28"/>
        </w:rPr>
        <w:t xml:space="preserve"> 2004.</w:t>
      </w:r>
      <w:r w:rsidR="004C1B63">
        <w:rPr>
          <w:rFonts w:ascii="Times New Roman" w:hAnsi="Times New Roman" w:cs="Times New Roman"/>
          <w:sz w:val="28"/>
          <w:szCs w:val="28"/>
        </w:rPr>
        <w:t xml:space="preserve"> — </w:t>
      </w:r>
      <w:r w:rsidR="004C1B63" w:rsidRPr="004C1B63">
        <w:rPr>
          <w:rFonts w:ascii="Times New Roman" w:hAnsi="Times New Roman" w:cs="Times New Roman"/>
          <w:sz w:val="28"/>
          <w:szCs w:val="28"/>
        </w:rPr>
        <w:t>с.</w:t>
      </w:r>
      <w:r w:rsidR="004C1B63">
        <w:rPr>
          <w:rFonts w:ascii="Times New Roman" w:hAnsi="Times New Roman" w:cs="Times New Roman"/>
          <w:sz w:val="28"/>
          <w:szCs w:val="28"/>
        </w:rPr>
        <w:t xml:space="preserve">28. </w:t>
      </w:r>
    </w:p>
    <w:p w14:paraId="0C7B7D51" w14:textId="788332E6" w:rsidR="00FD6202" w:rsidRPr="00310DE8" w:rsidRDefault="00FD6202" w:rsidP="00310DE8">
      <w:pPr>
        <w:pStyle w:val="a3"/>
        <w:numPr>
          <w:ilvl w:val="3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6ADD">
        <w:rPr>
          <w:rFonts w:ascii="Times New Roman" w:hAnsi="Times New Roman" w:cs="Times New Roman"/>
          <w:sz w:val="28"/>
          <w:szCs w:val="28"/>
        </w:rPr>
        <w:t>Кныш</w:t>
      </w:r>
      <w:proofErr w:type="spellEnd"/>
      <w:r w:rsidRPr="00DD6ADD">
        <w:rPr>
          <w:rFonts w:ascii="Times New Roman" w:hAnsi="Times New Roman" w:cs="Times New Roman"/>
          <w:sz w:val="28"/>
          <w:szCs w:val="28"/>
        </w:rPr>
        <w:t xml:space="preserve"> Е.В. Лингвистический анализ названий кинофильмов в русском языке: </w:t>
      </w:r>
      <w:proofErr w:type="spellStart"/>
      <w:r w:rsidRPr="00DD6ADD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DD6A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D6ADD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DD6ADD">
        <w:rPr>
          <w:rFonts w:ascii="Times New Roman" w:hAnsi="Times New Roman" w:cs="Times New Roman"/>
          <w:sz w:val="28"/>
          <w:szCs w:val="28"/>
        </w:rPr>
        <w:t xml:space="preserve">. ... </w:t>
      </w:r>
      <w:proofErr w:type="gramStart"/>
      <w:r w:rsidRPr="00DD6ADD">
        <w:rPr>
          <w:rFonts w:ascii="Times New Roman" w:hAnsi="Times New Roman" w:cs="Times New Roman"/>
          <w:sz w:val="28"/>
          <w:szCs w:val="28"/>
        </w:rPr>
        <w:t>канд.филол</w:t>
      </w:r>
      <w:proofErr w:type="gramEnd"/>
      <w:r w:rsidRPr="00DD6ADD">
        <w:rPr>
          <w:rFonts w:ascii="Times New Roman" w:hAnsi="Times New Roman" w:cs="Times New Roman"/>
          <w:sz w:val="28"/>
          <w:szCs w:val="28"/>
        </w:rPr>
        <w:t xml:space="preserve">. наук / Е.В. </w:t>
      </w:r>
      <w:proofErr w:type="spellStart"/>
      <w:r w:rsidRPr="00DD6ADD">
        <w:rPr>
          <w:rFonts w:ascii="Times New Roman" w:hAnsi="Times New Roman" w:cs="Times New Roman"/>
          <w:sz w:val="28"/>
          <w:szCs w:val="28"/>
        </w:rPr>
        <w:t>Кныш</w:t>
      </w:r>
      <w:proofErr w:type="spellEnd"/>
      <w:r w:rsidRPr="00DD6ADD">
        <w:rPr>
          <w:rFonts w:ascii="Times New Roman" w:hAnsi="Times New Roman" w:cs="Times New Roman"/>
          <w:sz w:val="28"/>
          <w:szCs w:val="28"/>
        </w:rPr>
        <w:t xml:space="preserve">. – Одесса, 1992. –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r w:rsidRPr="00DD6ADD">
        <w:rPr>
          <w:rFonts w:ascii="Times New Roman" w:hAnsi="Times New Roman" w:cs="Times New Roman"/>
          <w:sz w:val="28"/>
          <w:szCs w:val="28"/>
        </w:rPr>
        <w:t>17.</w:t>
      </w:r>
    </w:p>
    <w:p w14:paraId="18C52328" w14:textId="4354DFC5" w:rsidR="002A661E" w:rsidRDefault="002A661E" w:rsidP="00B10B4D">
      <w:pPr>
        <w:pStyle w:val="a3"/>
        <w:numPr>
          <w:ilvl w:val="3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661E">
        <w:rPr>
          <w:rFonts w:ascii="Times New Roman" w:hAnsi="Times New Roman" w:cs="Times New Roman"/>
          <w:sz w:val="28"/>
          <w:szCs w:val="28"/>
        </w:rPr>
        <w:t>Мадонич</w:t>
      </w:r>
      <w:proofErr w:type="spellEnd"/>
      <w:r w:rsidRPr="002A661E">
        <w:rPr>
          <w:rFonts w:ascii="Times New Roman" w:hAnsi="Times New Roman" w:cs="Times New Roman"/>
          <w:sz w:val="28"/>
          <w:szCs w:val="28"/>
        </w:rPr>
        <w:t xml:space="preserve">, А. А. Особенности перевода названий кинофильмов с английского и </w:t>
      </w:r>
      <w:proofErr w:type="gramStart"/>
      <w:r w:rsidRPr="002A661E">
        <w:rPr>
          <w:rFonts w:ascii="Times New Roman" w:hAnsi="Times New Roman" w:cs="Times New Roman"/>
          <w:sz w:val="28"/>
          <w:szCs w:val="28"/>
        </w:rPr>
        <w:t>немецко- го</w:t>
      </w:r>
      <w:proofErr w:type="gramEnd"/>
      <w:r w:rsidRPr="002A661E">
        <w:rPr>
          <w:rFonts w:ascii="Times New Roman" w:hAnsi="Times New Roman" w:cs="Times New Roman"/>
          <w:sz w:val="28"/>
          <w:szCs w:val="28"/>
        </w:rPr>
        <w:t xml:space="preserve"> языков. Стратегии адаптации / А. А. </w:t>
      </w:r>
      <w:proofErr w:type="spellStart"/>
      <w:r w:rsidRPr="002A661E">
        <w:rPr>
          <w:rFonts w:ascii="Times New Roman" w:hAnsi="Times New Roman" w:cs="Times New Roman"/>
          <w:sz w:val="28"/>
          <w:szCs w:val="28"/>
        </w:rPr>
        <w:t>Мадонич</w:t>
      </w:r>
      <w:proofErr w:type="spellEnd"/>
      <w:r w:rsidRPr="002A661E">
        <w:rPr>
          <w:rFonts w:ascii="Times New Roman" w:hAnsi="Times New Roman" w:cs="Times New Roman"/>
          <w:sz w:val="28"/>
          <w:szCs w:val="28"/>
        </w:rPr>
        <w:t xml:space="preserve"> // Перевод и переводоведение. – 2014. – С. 2–3.</w:t>
      </w:r>
    </w:p>
    <w:p w14:paraId="184E86CF" w14:textId="036028FF" w:rsidR="00D43A8F" w:rsidRPr="00F26F9D" w:rsidRDefault="008B3067" w:rsidP="00B5287C">
      <w:pPr>
        <w:pStyle w:val="a3"/>
        <w:numPr>
          <w:ilvl w:val="3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2FF8">
        <w:rPr>
          <w:rFonts w:ascii="Times New Roman" w:hAnsi="Times New Roman" w:cs="Times New Roman"/>
          <w:sz w:val="28"/>
          <w:szCs w:val="28"/>
        </w:rPr>
        <w:t xml:space="preserve">Салманова, А. С. Заголовок как важнейший компонент текста / А. С. Салманова // Рефлексия. – 2013. – № 1. – С. </w:t>
      </w:r>
      <w:proofErr w:type="gramStart"/>
      <w:r w:rsidRPr="00A82FF8">
        <w:rPr>
          <w:rFonts w:ascii="Times New Roman" w:hAnsi="Times New Roman" w:cs="Times New Roman"/>
          <w:sz w:val="28"/>
          <w:szCs w:val="28"/>
        </w:rPr>
        <w:t>74-76</w:t>
      </w:r>
      <w:proofErr w:type="gramEnd"/>
      <w:r w:rsidRPr="00A82FF8">
        <w:rPr>
          <w:rFonts w:ascii="Times New Roman" w:hAnsi="Times New Roman" w:cs="Times New Roman"/>
          <w:sz w:val="28"/>
          <w:szCs w:val="28"/>
        </w:rPr>
        <w:t>.</w:t>
      </w:r>
    </w:p>
    <w:sectPr w:rsidR="00D43A8F" w:rsidRPr="00F26F9D" w:rsidSect="00720B7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.AppleSystemUIFont">
    <w:altName w:val="Cambria"/>
    <w:panose1 w:val="020B0604020202020204"/>
    <w:charset w:val="00"/>
    <w:family w:val="roman"/>
    <w:pitch w:val="default"/>
  </w:font>
  <w:font w:name="UICTFontTextStyleBody">
    <w:altName w:val="Cambria"/>
    <w:panose1 w:val="020B0604020202020204"/>
    <w:charset w:val="00"/>
    <w:family w:val="roman"/>
    <w:pitch w:val="default"/>
  </w:font>
  <w:font w:name="UICTFontTextStyleEmphasizedBody">
    <w:altName w:val="Cambria"/>
    <w:panose1 w:val="020B0604020202020204"/>
    <w:charset w:val="00"/>
    <w:family w:val="roman"/>
    <w:pitch w:val="default"/>
  </w:font>
  <w:font w:name="UICTFontTextStyleItalicBody">
    <w:altName w:val="Cambria"/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50F71"/>
    <w:multiLevelType w:val="hybridMultilevel"/>
    <w:tmpl w:val="6C880B6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352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D5E"/>
    <w:rsid w:val="000265D3"/>
    <w:rsid w:val="00041F04"/>
    <w:rsid w:val="00046445"/>
    <w:rsid w:val="00051738"/>
    <w:rsid w:val="000809AC"/>
    <w:rsid w:val="00081E36"/>
    <w:rsid w:val="00097D90"/>
    <w:rsid w:val="000A09B3"/>
    <w:rsid w:val="000A2723"/>
    <w:rsid w:val="000A6C5A"/>
    <w:rsid w:val="000B7995"/>
    <w:rsid w:val="000C1A86"/>
    <w:rsid w:val="000C4D18"/>
    <w:rsid w:val="000C7054"/>
    <w:rsid w:val="000D1F32"/>
    <w:rsid w:val="000D6987"/>
    <w:rsid w:val="000D6D62"/>
    <w:rsid w:val="000E0E59"/>
    <w:rsid w:val="000E3A7F"/>
    <w:rsid w:val="000F4BEC"/>
    <w:rsid w:val="000F5709"/>
    <w:rsid w:val="000F5B95"/>
    <w:rsid w:val="00102B09"/>
    <w:rsid w:val="00104C2C"/>
    <w:rsid w:val="001100B2"/>
    <w:rsid w:val="00112152"/>
    <w:rsid w:val="001171C5"/>
    <w:rsid w:val="001208CE"/>
    <w:rsid w:val="00122626"/>
    <w:rsid w:val="00133BCF"/>
    <w:rsid w:val="00135633"/>
    <w:rsid w:val="00136919"/>
    <w:rsid w:val="00137EBD"/>
    <w:rsid w:val="0014086A"/>
    <w:rsid w:val="001431F1"/>
    <w:rsid w:val="0014582D"/>
    <w:rsid w:val="0015055D"/>
    <w:rsid w:val="00160D7B"/>
    <w:rsid w:val="001653E0"/>
    <w:rsid w:val="00176557"/>
    <w:rsid w:val="00182CBC"/>
    <w:rsid w:val="00190B4F"/>
    <w:rsid w:val="001A2334"/>
    <w:rsid w:val="001B42E6"/>
    <w:rsid w:val="001C56D9"/>
    <w:rsid w:val="001C6301"/>
    <w:rsid w:val="001C7630"/>
    <w:rsid w:val="001D177B"/>
    <w:rsid w:val="001F039C"/>
    <w:rsid w:val="001F1234"/>
    <w:rsid w:val="001F31FA"/>
    <w:rsid w:val="00200C72"/>
    <w:rsid w:val="00213F87"/>
    <w:rsid w:val="0021650F"/>
    <w:rsid w:val="002213B3"/>
    <w:rsid w:val="0023468A"/>
    <w:rsid w:val="0023500F"/>
    <w:rsid w:val="002418EB"/>
    <w:rsid w:val="00247BF5"/>
    <w:rsid w:val="00256EA5"/>
    <w:rsid w:val="00263EA8"/>
    <w:rsid w:val="0027178F"/>
    <w:rsid w:val="0027479B"/>
    <w:rsid w:val="002A661E"/>
    <w:rsid w:val="002B334C"/>
    <w:rsid w:val="002D383C"/>
    <w:rsid w:val="002D4614"/>
    <w:rsid w:val="002D621A"/>
    <w:rsid w:val="002D7E7D"/>
    <w:rsid w:val="002E02CC"/>
    <w:rsid w:val="002E453A"/>
    <w:rsid w:val="002F0BA0"/>
    <w:rsid w:val="002F2518"/>
    <w:rsid w:val="00300749"/>
    <w:rsid w:val="00302F14"/>
    <w:rsid w:val="00303A8D"/>
    <w:rsid w:val="00310DE8"/>
    <w:rsid w:val="003154B3"/>
    <w:rsid w:val="00320853"/>
    <w:rsid w:val="00323FBF"/>
    <w:rsid w:val="00324D67"/>
    <w:rsid w:val="003250E7"/>
    <w:rsid w:val="00327D96"/>
    <w:rsid w:val="003302FD"/>
    <w:rsid w:val="003343C7"/>
    <w:rsid w:val="003348BB"/>
    <w:rsid w:val="00335AFE"/>
    <w:rsid w:val="00341B15"/>
    <w:rsid w:val="00353259"/>
    <w:rsid w:val="003533C1"/>
    <w:rsid w:val="00357B52"/>
    <w:rsid w:val="00362A85"/>
    <w:rsid w:val="00362AF4"/>
    <w:rsid w:val="00377DF6"/>
    <w:rsid w:val="003B7F51"/>
    <w:rsid w:val="003C7EE2"/>
    <w:rsid w:val="003D1A89"/>
    <w:rsid w:val="003D3AC3"/>
    <w:rsid w:val="003D6F95"/>
    <w:rsid w:val="003E1716"/>
    <w:rsid w:val="003E1BA8"/>
    <w:rsid w:val="003E29FB"/>
    <w:rsid w:val="003F3B9A"/>
    <w:rsid w:val="003F40EC"/>
    <w:rsid w:val="003F53B2"/>
    <w:rsid w:val="00401E04"/>
    <w:rsid w:val="004059E6"/>
    <w:rsid w:val="00414699"/>
    <w:rsid w:val="0041638A"/>
    <w:rsid w:val="00420BDA"/>
    <w:rsid w:val="004213B6"/>
    <w:rsid w:val="0042228D"/>
    <w:rsid w:val="00423712"/>
    <w:rsid w:val="00430C4A"/>
    <w:rsid w:val="0043199B"/>
    <w:rsid w:val="00442029"/>
    <w:rsid w:val="00443D16"/>
    <w:rsid w:val="00451A64"/>
    <w:rsid w:val="00466643"/>
    <w:rsid w:val="00466787"/>
    <w:rsid w:val="004677BA"/>
    <w:rsid w:val="00472457"/>
    <w:rsid w:val="00476BFE"/>
    <w:rsid w:val="004849B3"/>
    <w:rsid w:val="004872FA"/>
    <w:rsid w:val="004910B1"/>
    <w:rsid w:val="00491997"/>
    <w:rsid w:val="004A30CC"/>
    <w:rsid w:val="004B392E"/>
    <w:rsid w:val="004C0ACD"/>
    <w:rsid w:val="004C1B63"/>
    <w:rsid w:val="004C3562"/>
    <w:rsid w:val="004C5363"/>
    <w:rsid w:val="004D4971"/>
    <w:rsid w:val="004E4B66"/>
    <w:rsid w:val="004E65AA"/>
    <w:rsid w:val="004F260A"/>
    <w:rsid w:val="004F32C0"/>
    <w:rsid w:val="004F3C32"/>
    <w:rsid w:val="00522E3A"/>
    <w:rsid w:val="00526F56"/>
    <w:rsid w:val="0052787E"/>
    <w:rsid w:val="00534508"/>
    <w:rsid w:val="0053600C"/>
    <w:rsid w:val="005416D2"/>
    <w:rsid w:val="00542DD7"/>
    <w:rsid w:val="0055012C"/>
    <w:rsid w:val="00554F40"/>
    <w:rsid w:val="00560FB7"/>
    <w:rsid w:val="005711E1"/>
    <w:rsid w:val="00581A07"/>
    <w:rsid w:val="005A2FD8"/>
    <w:rsid w:val="005B15C6"/>
    <w:rsid w:val="005B57E9"/>
    <w:rsid w:val="005C23B1"/>
    <w:rsid w:val="005C32A2"/>
    <w:rsid w:val="005C703A"/>
    <w:rsid w:val="005D466D"/>
    <w:rsid w:val="005E4547"/>
    <w:rsid w:val="005E50D2"/>
    <w:rsid w:val="005E58D8"/>
    <w:rsid w:val="005F7E12"/>
    <w:rsid w:val="006176F7"/>
    <w:rsid w:val="006250F3"/>
    <w:rsid w:val="00631FC5"/>
    <w:rsid w:val="00640F25"/>
    <w:rsid w:val="0064326D"/>
    <w:rsid w:val="00645255"/>
    <w:rsid w:val="006513C4"/>
    <w:rsid w:val="00653706"/>
    <w:rsid w:val="006556D7"/>
    <w:rsid w:val="00661286"/>
    <w:rsid w:val="00661E03"/>
    <w:rsid w:val="006622D3"/>
    <w:rsid w:val="006647A7"/>
    <w:rsid w:val="006703A3"/>
    <w:rsid w:val="00680B0E"/>
    <w:rsid w:val="0068341B"/>
    <w:rsid w:val="0068386E"/>
    <w:rsid w:val="00683DFF"/>
    <w:rsid w:val="00685FCC"/>
    <w:rsid w:val="00696C74"/>
    <w:rsid w:val="006A3574"/>
    <w:rsid w:val="006C015F"/>
    <w:rsid w:val="006C1A90"/>
    <w:rsid w:val="006D63F9"/>
    <w:rsid w:val="006D75A6"/>
    <w:rsid w:val="006E10CD"/>
    <w:rsid w:val="0070686A"/>
    <w:rsid w:val="0071567B"/>
    <w:rsid w:val="007173DB"/>
    <w:rsid w:val="00717533"/>
    <w:rsid w:val="00720B7F"/>
    <w:rsid w:val="007231D6"/>
    <w:rsid w:val="007257C1"/>
    <w:rsid w:val="007447D2"/>
    <w:rsid w:val="00746DA2"/>
    <w:rsid w:val="007512E4"/>
    <w:rsid w:val="00755ECA"/>
    <w:rsid w:val="00760733"/>
    <w:rsid w:val="007637A3"/>
    <w:rsid w:val="0077106F"/>
    <w:rsid w:val="00792C92"/>
    <w:rsid w:val="007B26E1"/>
    <w:rsid w:val="007B61D4"/>
    <w:rsid w:val="007C11B4"/>
    <w:rsid w:val="007C41E4"/>
    <w:rsid w:val="007C69D0"/>
    <w:rsid w:val="007E0DBC"/>
    <w:rsid w:val="007E1139"/>
    <w:rsid w:val="007E2408"/>
    <w:rsid w:val="007E3740"/>
    <w:rsid w:val="007E4657"/>
    <w:rsid w:val="00800A7D"/>
    <w:rsid w:val="00807C13"/>
    <w:rsid w:val="008131DF"/>
    <w:rsid w:val="008263C2"/>
    <w:rsid w:val="008307EA"/>
    <w:rsid w:val="00836726"/>
    <w:rsid w:val="00836A4B"/>
    <w:rsid w:val="00847682"/>
    <w:rsid w:val="00847696"/>
    <w:rsid w:val="0085420E"/>
    <w:rsid w:val="008556DB"/>
    <w:rsid w:val="0086018B"/>
    <w:rsid w:val="00862A2A"/>
    <w:rsid w:val="00867AC5"/>
    <w:rsid w:val="008756AF"/>
    <w:rsid w:val="00882330"/>
    <w:rsid w:val="00885711"/>
    <w:rsid w:val="00885749"/>
    <w:rsid w:val="008868BC"/>
    <w:rsid w:val="0089543F"/>
    <w:rsid w:val="008B3067"/>
    <w:rsid w:val="008B7D7A"/>
    <w:rsid w:val="008C2970"/>
    <w:rsid w:val="008C2BF4"/>
    <w:rsid w:val="008E530A"/>
    <w:rsid w:val="008F100D"/>
    <w:rsid w:val="008F38EB"/>
    <w:rsid w:val="008F7E12"/>
    <w:rsid w:val="00904501"/>
    <w:rsid w:val="00907278"/>
    <w:rsid w:val="0091487E"/>
    <w:rsid w:val="00917CDF"/>
    <w:rsid w:val="00922D93"/>
    <w:rsid w:val="00926E94"/>
    <w:rsid w:val="009331E9"/>
    <w:rsid w:val="009449AE"/>
    <w:rsid w:val="00962856"/>
    <w:rsid w:val="00963773"/>
    <w:rsid w:val="00965A64"/>
    <w:rsid w:val="00965F60"/>
    <w:rsid w:val="009A3051"/>
    <w:rsid w:val="009A4ABC"/>
    <w:rsid w:val="009A6217"/>
    <w:rsid w:val="009B0E8C"/>
    <w:rsid w:val="009C224F"/>
    <w:rsid w:val="009C3942"/>
    <w:rsid w:val="009C5AC5"/>
    <w:rsid w:val="009D188A"/>
    <w:rsid w:val="00A03172"/>
    <w:rsid w:val="00A043D5"/>
    <w:rsid w:val="00A209E9"/>
    <w:rsid w:val="00A23B5E"/>
    <w:rsid w:val="00A23BA2"/>
    <w:rsid w:val="00A27E7B"/>
    <w:rsid w:val="00A30CA5"/>
    <w:rsid w:val="00A47454"/>
    <w:rsid w:val="00A47EAA"/>
    <w:rsid w:val="00A56503"/>
    <w:rsid w:val="00A568D1"/>
    <w:rsid w:val="00A64CA4"/>
    <w:rsid w:val="00A7088D"/>
    <w:rsid w:val="00A709D7"/>
    <w:rsid w:val="00A722F9"/>
    <w:rsid w:val="00A77480"/>
    <w:rsid w:val="00A81796"/>
    <w:rsid w:val="00A820AD"/>
    <w:rsid w:val="00A82151"/>
    <w:rsid w:val="00A82FF8"/>
    <w:rsid w:val="00A91991"/>
    <w:rsid w:val="00A9424C"/>
    <w:rsid w:val="00A97D9F"/>
    <w:rsid w:val="00AA5409"/>
    <w:rsid w:val="00AB77E2"/>
    <w:rsid w:val="00AC3174"/>
    <w:rsid w:val="00AC52C0"/>
    <w:rsid w:val="00AE00D9"/>
    <w:rsid w:val="00AE1BF9"/>
    <w:rsid w:val="00AE67EE"/>
    <w:rsid w:val="00B00691"/>
    <w:rsid w:val="00B05B87"/>
    <w:rsid w:val="00B108A2"/>
    <w:rsid w:val="00B10B4D"/>
    <w:rsid w:val="00B2325A"/>
    <w:rsid w:val="00B23B24"/>
    <w:rsid w:val="00B5287C"/>
    <w:rsid w:val="00B807F1"/>
    <w:rsid w:val="00B8311C"/>
    <w:rsid w:val="00B94B58"/>
    <w:rsid w:val="00B960E9"/>
    <w:rsid w:val="00B9772A"/>
    <w:rsid w:val="00BA07B6"/>
    <w:rsid w:val="00BC3747"/>
    <w:rsid w:val="00BC3F92"/>
    <w:rsid w:val="00BD2EF5"/>
    <w:rsid w:val="00BD3F9B"/>
    <w:rsid w:val="00BD594E"/>
    <w:rsid w:val="00BD650B"/>
    <w:rsid w:val="00BE3A34"/>
    <w:rsid w:val="00BF4804"/>
    <w:rsid w:val="00BF7D49"/>
    <w:rsid w:val="00C01D01"/>
    <w:rsid w:val="00C0201C"/>
    <w:rsid w:val="00C30804"/>
    <w:rsid w:val="00C34E2B"/>
    <w:rsid w:val="00C4095D"/>
    <w:rsid w:val="00C47E20"/>
    <w:rsid w:val="00C5421E"/>
    <w:rsid w:val="00C554A5"/>
    <w:rsid w:val="00C609ED"/>
    <w:rsid w:val="00C614D1"/>
    <w:rsid w:val="00C646D4"/>
    <w:rsid w:val="00C73742"/>
    <w:rsid w:val="00C7509B"/>
    <w:rsid w:val="00C766BD"/>
    <w:rsid w:val="00C91E5A"/>
    <w:rsid w:val="00C92A2E"/>
    <w:rsid w:val="00C92FA3"/>
    <w:rsid w:val="00CA63F9"/>
    <w:rsid w:val="00CB7009"/>
    <w:rsid w:val="00CC2126"/>
    <w:rsid w:val="00CC4E09"/>
    <w:rsid w:val="00CC57CC"/>
    <w:rsid w:val="00CD2583"/>
    <w:rsid w:val="00CD4FC0"/>
    <w:rsid w:val="00CE26ED"/>
    <w:rsid w:val="00CE28E9"/>
    <w:rsid w:val="00CE5018"/>
    <w:rsid w:val="00CF692F"/>
    <w:rsid w:val="00D006F1"/>
    <w:rsid w:val="00D00ABE"/>
    <w:rsid w:val="00D0204A"/>
    <w:rsid w:val="00D049D4"/>
    <w:rsid w:val="00D15A29"/>
    <w:rsid w:val="00D2117B"/>
    <w:rsid w:val="00D34B23"/>
    <w:rsid w:val="00D35390"/>
    <w:rsid w:val="00D3660E"/>
    <w:rsid w:val="00D429E8"/>
    <w:rsid w:val="00D43A8F"/>
    <w:rsid w:val="00D50400"/>
    <w:rsid w:val="00D51039"/>
    <w:rsid w:val="00D517F0"/>
    <w:rsid w:val="00D52D19"/>
    <w:rsid w:val="00D55A9B"/>
    <w:rsid w:val="00D66530"/>
    <w:rsid w:val="00D67BC6"/>
    <w:rsid w:val="00D76978"/>
    <w:rsid w:val="00D852F1"/>
    <w:rsid w:val="00D86A62"/>
    <w:rsid w:val="00D94997"/>
    <w:rsid w:val="00D97C95"/>
    <w:rsid w:val="00DA6C21"/>
    <w:rsid w:val="00DB1EC9"/>
    <w:rsid w:val="00DB617F"/>
    <w:rsid w:val="00DC3E3B"/>
    <w:rsid w:val="00DD2442"/>
    <w:rsid w:val="00DE19C9"/>
    <w:rsid w:val="00E00C53"/>
    <w:rsid w:val="00E00EC7"/>
    <w:rsid w:val="00E02D47"/>
    <w:rsid w:val="00E03F94"/>
    <w:rsid w:val="00E105BF"/>
    <w:rsid w:val="00E150DE"/>
    <w:rsid w:val="00E15C34"/>
    <w:rsid w:val="00E21C41"/>
    <w:rsid w:val="00E4138D"/>
    <w:rsid w:val="00E41B53"/>
    <w:rsid w:val="00E42120"/>
    <w:rsid w:val="00E4286E"/>
    <w:rsid w:val="00E43E21"/>
    <w:rsid w:val="00E4524C"/>
    <w:rsid w:val="00E5425E"/>
    <w:rsid w:val="00E55AB4"/>
    <w:rsid w:val="00E611DA"/>
    <w:rsid w:val="00E61F93"/>
    <w:rsid w:val="00E6299E"/>
    <w:rsid w:val="00E74BFD"/>
    <w:rsid w:val="00E826F6"/>
    <w:rsid w:val="00E91CA7"/>
    <w:rsid w:val="00E955DD"/>
    <w:rsid w:val="00E970CA"/>
    <w:rsid w:val="00EA41AB"/>
    <w:rsid w:val="00EA557C"/>
    <w:rsid w:val="00ED4B65"/>
    <w:rsid w:val="00EE5838"/>
    <w:rsid w:val="00EE6680"/>
    <w:rsid w:val="00EF09E3"/>
    <w:rsid w:val="00EF3A47"/>
    <w:rsid w:val="00F01758"/>
    <w:rsid w:val="00F01820"/>
    <w:rsid w:val="00F14385"/>
    <w:rsid w:val="00F17FFC"/>
    <w:rsid w:val="00F20B36"/>
    <w:rsid w:val="00F26F9D"/>
    <w:rsid w:val="00F31543"/>
    <w:rsid w:val="00F3229B"/>
    <w:rsid w:val="00F42A07"/>
    <w:rsid w:val="00F4504E"/>
    <w:rsid w:val="00F501A7"/>
    <w:rsid w:val="00F64623"/>
    <w:rsid w:val="00F64F36"/>
    <w:rsid w:val="00F70C63"/>
    <w:rsid w:val="00F7394A"/>
    <w:rsid w:val="00F74BCC"/>
    <w:rsid w:val="00F76DFF"/>
    <w:rsid w:val="00F878C0"/>
    <w:rsid w:val="00FA2001"/>
    <w:rsid w:val="00FA2082"/>
    <w:rsid w:val="00FA7DF4"/>
    <w:rsid w:val="00FB0D18"/>
    <w:rsid w:val="00FB48A7"/>
    <w:rsid w:val="00FB7062"/>
    <w:rsid w:val="00FB7214"/>
    <w:rsid w:val="00FD014F"/>
    <w:rsid w:val="00FD1D5E"/>
    <w:rsid w:val="00FD531C"/>
    <w:rsid w:val="00FD6202"/>
    <w:rsid w:val="00FE0BBE"/>
    <w:rsid w:val="00FE3E95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177CAE"/>
  <w15:chartTrackingRefBased/>
  <w15:docId w15:val="{B8B07C82-CE64-644F-82DC-1CFF99BF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11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FD1D5E"/>
    <w:rPr>
      <w:rFonts w:ascii=".AppleSystemUIFont" w:hAnsi=".AppleSystemUIFont" w:cs="Times New Roman"/>
      <w:kern w:val="0"/>
      <w:sz w:val="27"/>
      <w:szCs w:val="27"/>
      <w14:ligatures w14:val="none"/>
    </w:rPr>
  </w:style>
  <w:style w:type="paragraph" w:customStyle="1" w:styleId="p2">
    <w:name w:val="p2"/>
    <w:basedOn w:val="a"/>
    <w:rsid w:val="00FD1D5E"/>
    <w:rPr>
      <w:rFonts w:ascii=".AppleSystemUIFont" w:hAnsi=".AppleSystemUIFont" w:cs="Times New Roman"/>
      <w:kern w:val="0"/>
      <w:sz w:val="27"/>
      <w:szCs w:val="27"/>
      <w14:ligatures w14:val="none"/>
    </w:rPr>
  </w:style>
  <w:style w:type="character" w:customStyle="1" w:styleId="s1">
    <w:name w:val="s1"/>
    <w:basedOn w:val="a0"/>
    <w:rsid w:val="00FD1D5E"/>
    <w:rPr>
      <w:rFonts w:ascii="UICTFontTextStyleBody" w:hAnsi="UICTFontTextStyleBody" w:hint="default"/>
      <w:b w:val="0"/>
      <w:bCs w:val="0"/>
      <w:i w:val="0"/>
      <w:iCs w:val="0"/>
      <w:sz w:val="27"/>
      <w:szCs w:val="27"/>
    </w:rPr>
  </w:style>
  <w:style w:type="character" w:customStyle="1" w:styleId="s2">
    <w:name w:val="s2"/>
    <w:basedOn w:val="a0"/>
    <w:rsid w:val="00FD1D5E"/>
    <w:rPr>
      <w:rFonts w:ascii="UICTFontTextStyleEmphasizedBody" w:hAnsi="UICTFontTextStyleEmphasizedBody" w:hint="default"/>
      <w:b/>
      <w:bCs/>
      <w:i w:val="0"/>
      <w:iCs w:val="0"/>
      <w:sz w:val="27"/>
      <w:szCs w:val="27"/>
    </w:rPr>
  </w:style>
  <w:style w:type="character" w:customStyle="1" w:styleId="s3">
    <w:name w:val="s3"/>
    <w:basedOn w:val="a0"/>
    <w:rsid w:val="00FD1D5E"/>
    <w:rPr>
      <w:rFonts w:ascii="UICTFontTextStyleItalicBody" w:hAnsi="UICTFontTextStyleItalicBody" w:hint="default"/>
      <w:b w:val="0"/>
      <w:bCs w:val="0"/>
      <w:i/>
      <w:iCs/>
      <w:sz w:val="27"/>
      <w:szCs w:val="27"/>
    </w:rPr>
  </w:style>
  <w:style w:type="character" w:customStyle="1" w:styleId="apple-converted-space">
    <w:name w:val="apple-converted-space"/>
    <w:basedOn w:val="a0"/>
    <w:rsid w:val="00FD1D5E"/>
  </w:style>
  <w:style w:type="paragraph" w:styleId="a3">
    <w:name w:val="List Paragraph"/>
    <w:basedOn w:val="a"/>
    <w:uiPriority w:val="34"/>
    <w:qFormat/>
    <w:rsid w:val="00C34E2B"/>
    <w:pPr>
      <w:ind w:left="720"/>
      <w:contextualSpacing/>
    </w:pPr>
    <w:rPr>
      <w:kern w:val="0"/>
      <w14:ligatures w14:val="none"/>
    </w:rPr>
  </w:style>
  <w:style w:type="character" w:styleId="a4">
    <w:name w:val="Hyperlink"/>
    <w:basedOn w:val="a0"/>
    <w:uiPriority w:val="99"/>
    <w:unhideWhenUsed/>
    <w:rsid w:val="00C34E2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711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5">
    <w:name w:val="Unresolved Mention"/>
    <w:basedOn w:val="a0"/>
    <w:uiPriority w:val="99"/>
    <w:semiHidden/>
    <w:unhideWhenUsed/>
    <w:rsid w:val="00FB48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44E4FB-33E2-EF4A-B1AD-9C54E434A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3</Pages>
  <Words>1254</Words>
  <Characters>7154</Characters>
  <Application>Microsoft Office Word</Application>
  <DocSecurity>0</DocSecurity>
  <Lines>59</Lines>
  <Paragraphs>16</Paragraphs>
  <ScaleCrop>false</ScaleCrop>
  <Company/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Alekperova</dc:creator>
  <cp:keywords/>
  <dc:description/>
  <cp:lastModifiedBy>Токарева Юлия Валерьевна</cp:lastModifiedBy>
  <cp:revision>416</cp:revision>
  <dcterms:created xsi:type="dcterms:W3CDTF">2023-05-16T20:24:00Z</dcterms:created>
  <dcterms:modified xsi:type="dcterms:W3CDTF">2023-06-11T09:16:00Z</dcterms:modified>
</cp:coreProperties>
</file>